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margin" w:tblpY="1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5486"/>
      </w:tblGrid>
      <w:tr w:rsidR="005524B7" w:rsidRPr="008753EA" w14:paraId="43644283" w14:textId="77777777" w:rsidTr="009E4586">
        <w:trPr>
          <w:trHeight w:val="1267"/>
        </w:trPr>
        <w:tc>
          <w:tcPr>
            <w:tcW w:w="3161" w:type="dxa"/>
          </w:tcPr>
          <w:p w14:paraId="49488175" w14:textId="77777777" w:rsidR="005524B7" w:rsidRDefault="005524B7" w:rsidP="005524B7">
            <w:pPr>
              <w:spacing w:line="276" w:lineRule="auto"/>
              <w:rPr>
                <w:rFonts w:cs="Arial"/>
                <w:sz w:val="20"/>
                <w:szCs w:val="20"/>
              </w:rPr>
            </w:pPr>
            <w:r>
              <w:rPr>
                <w:rFonts w:cs="Arial"/>
                <w:sz w:val="20"/>
                <w:szCs w:val="20"/>
              </w:rPr>
              <w:t>Βερανζέρου</w:t>
            </w:r>
            <w:r w:rsidRPr="008753EA">
              <w:rPr>
                <w:rFonts w:cs="Arial"/>
                <w:sz w:val="20"/>
                <w:szCs w:val="20"/>
              </w:rPr>
              <w:t xml:space="preserve"> </w:t>
            </w:r>
            <w:r>
              <w:rPr>
                <w:rFonts w:cs="Arial"/>
                <w:sz w:val="20"/>
                <w:szCs w:val="20"/>
              </w:rPr>
              <w:t xml:space="preserve">13, ΤΚ. </w:t>
            </w:r>
            <w:r w:rsidRPr="00CF3B6B">
              <w:rPr>
                <w:rFonts w:cs="Arial"/>
                <w:sz w:val="20"/>
                <w:szCs w:val="20"/>
              </w:rPr>
              <w:t>10677</w:t>
            </w:r>
            <w:r>
              <w:rPr>
                <w:rFonts w:cs="Arial"/>
                <w:sz w:val="20"/>
                <w:szCs w:val="20"/>
              </w:rPr>
              <w:t xml:space="preserve"> </w:t>
            </w:r>
            <w:r w:rsidRPr="00CF3B6B">
              <w:rPr>
                <w:rFonts w:cs="Arial"/>
                <w:sz w:val="20"/>
                <w:szCs w:val="20"/>
              </w:rPr>
              <w:t>Αθήνα</w:t>
            </w:r>
            <w:r>
              <w:rPr>
                <w:rFonts w:cs="Arial"/>
                <w:sz w:val="20"/>
                <w:szCs w:val="20"/>
              </w:rPr>
              <w:t xml:space="preserve"> </w:t>
            </w:r>
            <w:r w:rsidRPr="008753EA">
              <w:rPr>
                <w:rFonts w:cs="Arial"/>
                <w:sz w:val="20"/>
                <w:szCs w:val="20"/>
              </w:rPr>
              <w:t xml:space="preserve"> </w:t>
            </w:r>
          </w:p>
          <w:p w14:paraId="7D9B4209" w14:textId="77777777" w:rsidR="005524B7" w:rsidRDefault="005524B7" w:rsidP="005524B7">
            <w:pPr>
              <w:spacing w:line="276" w:lineRule="auto"/>
              <w:rPr>
                <w:rFonts w:cs="Arial"/>
                <w:sz w:val="20"/>
                <w:szCs w:val="20"/>
              </w:rPr>
            </w:pPr>
            <w:r>
              <w:rPr>
                <w:rFonts w:cs="Arial"/>
                <w:sz w:val="20"/>
                <w:szCs w:val="20"/>
              </w:rPr>
              <w:t>τ</w:t>
            </w:r>
            <w:r w:rsidRPr="008753EA">
              <w:rPr>
                <w:rFonts w:cs="Arial"/>
                <w:sz w:val="20"/>
                <w:szCs w:val="20"/>
              </w:rPr>
              <w:t>ηλ.</w:t>
            </w:r>
            <w:r>
              <w:rPr>
                <w:rFonts w:cs="Arial"/>
                <w:sz w:val="20"/>
                <w:szCs w:val="20"/>
              </w:rPr>
              <w:t>:</w:t>
            </w:r>
            <w:r w:rsidRPr="008753EA">
              <w:rPr>
                <w:rFonts w:cs="Arial"/>
                <w:sz w:val="20"/>
                <w:szCs w:val="20"/>
              </w:rPr>
              <w:t xml:space="preserve"> 2103648337</w:t>
            </w:r>
          </w:p>
          <w:p w14:paraId="48415FFC" w14:textId="77777777" w:rsidR="005524B7" w:rsidRPr="00964F24" w:rsidRDefault="005524B7" w:rsidP="005524B7">
            <w:pPr>
              <w:spacing w:line="276" w:lineRule="auto"/>
              <w:rPr>
                <w:rFonts w:cs="Arial"/>
                <w:sz w:val="20"/>
                <w:szCs w:val="20"/>
              </w:rPr>
            </w:pPr>
            <w:r>
              <w:rPr>
                <w:rFonts w:cs="Arial"/>
                <w:sz w:val="20"/>
                <w:szCs w:val="20"/>
                <w:lang w:val="en-US"/>
              </w:rPr>
              <w:t>Web</w:t>
            </w:r>
            <w:r w:rsidRPr="00964F24">
              <w:rPr>
                <w:rFonts w:cs="Arial"/>
                <w:sz w:val="20"/>
                <w:szCs w:val="20"/>
              </w:rPr>
              <w:t xml:space="preserve">: </w:t>
            </w:r>
            <w:hyperlink r:id="rId9" w:history="1">
              <w:r w:rsidRPr="009D73AF">
                <w:rPr>
                  <w:rStyle w:val="-"/>
                  <w:rFonts w:cs="Arial"/>
                  <w:sz w:val="20"/>
                  <w:szCs w:val="20"/>
                  <w:lang w:val="en-US"/>
                </w:rPr>
                <w:t>www</w:t>
              </w:r>
              <w:r w:rsidRPr="00964F24">
                <w:rPr>
                  <w:rStyle w:val="-"/>
                  <w:rFonts w:cs="Arial"/>
                  <w:sz w:val="20"/>
                  <w:szCs w:val="20"/>
                </w:rPr>
                <w:t>.</w:t>
              </w:r>
              <w:r w:rsidRPr="009D73AF">
                <w:rPr>
                  <w:rStyle w:val="-"/>
                  <w:rFonts w:cs="Arial"/>
                  <w:sz w:val="20"/>
                  <w:szCs w:val="20"/>
                  <w:lang w:val="en-US"/>
                </w:rPr>
                <w:t>instdrg</w:t>
              </w:r>
              <w:r w:rsidRPr="00964F24">
                <w:rPr>
                  <w:rStyle w:val="-"/>
                  <w:rFonts w:cs="Arial"/>
                  <w:sz w:val="20"/>
                  <w:szCs w:val="20"/>
                </w:rPr>
                <w:t>.</w:t>
              </w:r>
              <w:r w:rsidRPr="009D73AF">
                <w:rPr>
                  <w:rStyle w:val="-"/>
                  <w:rFonts w:cs="Arial"/>
                  <w:sz w:val="20"/>
                  <w:szCs w:val="20"/>
                  <w:lang w:val="en-US"/>
                </w:rPr>
                <w:t>gr</w:t>
              </w:r>
            </w:hyperlink>
            <w:r w:rsidRPr="00964F24">
              <w:rPr>
                <w:rFonts w:cs="Arial"/>
                <w:sz w:val="20"/>
                <w:szCs w:val="20"/>
              </w:rPr>
              <w:t xml:space="preserve"> </w:t>
            </w:r>
          </w:p>
          <w:p w14:paraId="0F0C252F" w14:textId="77777777" w:rsidR="005524B7" w:rsidRPr="002D0FBF" w:rsidRDefault="005524B7" w:rsidP="005524B7">
            <w:pPr>
              <w:spacing w:line="276" w:lineRule="auto"/>
              <w:ind w:right="71"/>
              <w:rPr>
                <w:rFonts w:cs="Arial"/>
                <w:b/>
                <w:sz w:val="20"/>
                <w:szCs w:val="20"/>
                <w:lang w:val="fr-FR"/>
              </w:rPr>
            </w:pPr>
            <w:r w:rsidRPr="002D0FBF">
              <w:rPr>
                <w:rFonts w:cs="Arial"/>
                <w:sz w:val="20"/>
                <w:szCs w:val="20"/>
                <w:lang w:val="fr-FR"/>
              </w:rPr>
              <w:t xml:space="preserve">e-mail: </w:t>
            </w:r>
            <w:hyperlink r:id="rId10" w:history="1">
              <w:r w:rsidRPr="002D0FBF">
                <w:rPr>
                  <w:rStyle w:val="-"/>
                  <w:rFonts w:cs="Arial"/>
                  <w:sz w:val="20"/>
                  <w:szCs w:val="20"/>
                  <w:lang w:val="fr-FR"/>
                </w:rPr>
                <w:t>contact@instdrg.gr</w:t>
              </w:r>
            </w:hyperlink>
          </w:p>
        </w:tc>
        <w:tc>
          <w:tcPr>
            <w:tcW w:w="5486" w:type="dxa"/>
          </w:tcPr>
          <w:p w14:paraId="5FFB3F5C" w14:textId="71013A64" w:rsidR="005524B7" w:rsidRPr="00F60259" w:rsidRDefault="00F065E0" w:rsidP="00F065E0">
            <w:pPr>
              <w:spacing w:line="276" w:lineRule="auto"/>
              <w:jc w:val="center"/>
              <w:rPr>
                <w:b/>
                <w:sz w:val="20"/>
                <w:szCs w:val="20"/>
              </w:rPr>
            </w:pPr>
            <w:r w:rsidRPr="00C1056B">
              <w:rPr>
                <w:b/>
                <w:sz w:val="20"/>
                <w:szCs w:val="20"/>
                <w:lang w:val="fr-FR"/>
              </w:rPr>
              <w:t xml:space="preserve">                                                                            </w:t>
            </w:r>
            <w:r w:rsidR="005524B7" w:rsidRPr="002D0FBF">
              <w:rPr>
                <w:b/>
                <w:sz w:val="20"/>
                <w:szCs w:val="20"/>
              </w:rPr>
              <w:t xml:space="preserve">Αριθμ. </w:t>
            </w:r>
            <w:r w:rsidR="009A63DF">
              <w:rPr>
                <w:b/>
                <w:sz w:val="20"/>
                <w:szCs w:val="20"/>
              </w:rPr>
              <w:t>Πρωτ</w:t>
            </w:r>
            <w:r w:rsidR="00475764">
              <w:rPr>
                <w:b/>
                <w:sz w:val="20"/>
                <w:szCs w:val="20"/>
                <w:lang w:val="en-US"/>
              </w:rPr>
              <w:t xml:space="preserve"> </w:t>
            </w:r>
            <w:r w:rsidR="00F60259">
              <w:rPr>
                <w:b/>
                <w:sz w:val="20"/>
                <w:szCs w:val="20"/>
              </w:rPr>
              <w:t>299</w:t>
            </w:r>
          </w:p>
          <w:p w14:paraId="44BA8A9B" w14:textId="1F3324C4" w:rsidR="005524B7" w:rsidRPr="00964F24" w:rsidRDefault="00B2766C" w:rsidP="005524B7">
            <w:pPr>
              <w:spacing w:line="276" w:lineRule="auto"/>
              <w:jc w:val="right"/>
              <w:rPr>
                <w:b/>
                <w:sz w:val="20"/>
                <w:szCs w:val="20"/>
              </w:rPr>
            </w:pPr>
            <w:r>
              <w:rPr>
                <w:rFonts w:cs="Arial"/>
                <w:sz w:val="20"/>
                <w:szCs w:val="20"/>
              </w:rPr>
              <w:t xml:space="preserve">Αθήνα, </w:t>
            </w:r>
            <w:r w:rsidR="001D0A87">
              <w:rPr>
                <w:rFonts w:cs="Arial"/>
                <w:sz w:val="20"/>
                <w:szCs w:val="20"/>
              </w:rPr>
              <w:t>24</w:t>
            </w:r>
            <w:r w:rsidR="004A6EE2">
              <w:rPr>
                <w:rFonts w:cs="Arial"/>
                <w:sz w:val="20"/>
                <w:szCs w:val="20"/>
              </w:rPr>
              <w:t>/0</w:t>
            </w:r>
            <w:r>
              <w:rPr>
                <w:rFonts w:cs="Arial"/>
                <w:sz w:val="20"/>
                <w:szCs w:val="20"/>
              </w:rPr>
              <w:t>5/2023</w:t>
            </w:r>
          </w:p>
        </w:tc>
      </w:tr>
    </w:tbl>
    <w:p w14:paraId="70D1011A" w14:textId="39B4BAC3" w:rsidR="00C1056B" w:rsidRDefault="00C1056B" w:rsidP="00A228DB">
      <w:pPr>
        <w:pStyle w:val="a9"/>
        <w:tabs>
          <w:tab w:val="left" w:pos="8222"/>
        </w:tabs>
        <w:spacing w:line="259" w:lineRule="auto"/>
        <w:ind w:left="0" w:right="43" w:firstLine="0"/>
        <w:jc w:val="both"/>
        <w:rPr>
          <w:sz w:val="24"/>
          <w:szCs w:val="24"/>
        </w:rPr>
      </w:pPr>
      <w:r w:rsidRPr="006862BA">
        <w:rPr>
          <w:rStyle w:val="outputextstyle"/>
          <w:sz w:val="24"/>
          <w:szCs w:val="24"/>
        </w:rPr>
        <w:t xml:space="preserve">CPVS </w:t>
      </w:r>
      <w:r w:rsidRPr="006862BA">
        <w:rPr>
          <w:sz w:val="24"/>
          <w:szCs w:val="24"/>
        </w:rPr>
        <w:t xml:space="preserve">80320000-3 </w:t>
      </w:r>
    </w:p>
    <w:p w14:paraId="6CDB3B81" w14:textId="59C08D98" w:rsidR="005B79DA" w:rsidRPr="00265D9E" w:rsidRDefault="005B79DA" w:rsidP="00A228DB">
      <w:pPr>
        <w:pStyle w:val="a9"/>
        <w:tabs>
          <w:tab w:val="left" w:pos="8222"/>
        </w:tabs>
        <w:spacing w:line="259" w:lineRule="auto"/>
        <w:ind w:left="0" w:right="43" w:firstLine="0"/>
        <w:jc w:val="both"/>
        <w:rPr>
          <w:color w:val="000000" w:themeColor="text1"/>
          <w:sz w:val="24"/>
          <w:szCs w:val="24"/>
        </w:rPr>
      </w:pPr>
      <w:r w:rsidRPr="00265D9E">
        <w:rPr>
          <w:color w:val="000000" w:themeColor="text1"/>
          <w:sz w:val="24"/>
          <w:szCs w:val="24"/>
        </w:rPr>
        <w:t>ΑΔΑ</w:t>
      </w:r>
      <w:bookmarkStart w:id="0" w:name="_GoBack"/>
      <w:bookmarkEnd w:id="0"/>
      <w:r w:rsidRPr="00265D9E">
        <w:rPr>
          <w:color w:val="000000" w:themeColor="text1"/>
          <w:sz w:val="24"/>
          <w:szCs w:val="24"/>
        </w:rPr>
        <w:t xml:space="preserve">Μ </w:t>
      </w:r>
      <w:hyperlink r:id="rId11" w:history="1">
        <w:r w:rsidRPr="00265D9E">
          <w:rPr>
            <w:rStyle w:val="-"/>
            <w:color w:val="000000" w:themeColor="text1"/>
            <w:sz w:val="24"/>
            <w:szCs w:val="24"/>
          </w:rPr>
          <w:t>23PROC012744541</w:t>
        </w:r>
      </w:hyperlink>
    </w:p>
    <w:p w14:paraId="1CAF104D" w14:textId="03111D7D" w:rsidR="00BF0094" w:rsidRPr="00973B6F" w:rsidRDefault="00EE5031" w:rsidP="00BF0094">
      <w:pPr>
        <w:pStyle w:val="a9"/>
        <w:tabs>
          <w:tab w:val="left" w:pos="8222"/>
        </w:tabs>
        <w:spacing w:line="259" w:lineRule="auto"/>
        <w:ind w:left="0" w:right="43" w:firstLine="0"/>
        <w:rPr>
          <w:sz w:val="26"/>
          <w:szCs w:val="26"/>
        </w:rPr>
      </w:pPr>
      <w:r w:rsidRPr="007B2DE1">
        <w:rPr>
          <w:sz w:val="26"/>
          <w:szCs w:val="26"/>
        </w:rPr>
        <w:t>ΠΡΟΣΚΛΗΣΗ ΕΚΔΗΛΩΣΗΣ ΕΝΔΙΑΦΕΡΟΝΤΟΣ</w:t>
      </w:r>
    </w:p>
    <w:p w14:paraId="10F3298A" w14:textId="77777777" w:rsidR="007B2DE1" w:rsidRDefault="007B2DE1" w:rsidP="007B2DE1">
      <w:pPr>
        <w:spacing w:after="1"/>
        <w:ind w:left="137"/>
        <w:jc w:val="center"/>
        <w:rPr>
          <w:rFonts w:cstheme="minorHAnsi"/>
          <w:b/>
          <w:sz w:val="24"/>
          <w:szCs w:val="24"/>
        </w:rPr>
      </w:pPr>
      <w:r w:rsidRPr="007B2DE1">
        <w:rPr>
          <w:rFonts w:cstheme="minorHAnsi"/>
          <w:b/>
          <w:sz w:val="24"/>
          <w:szCs w:val="24"/>
        </w:rPr>
        <w:t xml:space="preserve">Για σύναψη σύμβασης παροχής ανεξαρτήτων υπηρεσιών </w:t>
      </w:r>
    </w:p>
    <w:p w14:paraId="7FB51829" w14:textId="77777777" w:rsidR="00B27605" w:rsidRDefault="007B2DE1" w:rsidP="00B27605">
      <w:pPr>
        <w:spacing w:after="1"/>
        <w:ind w:left="137"/>
        <w:jc w:val="center"/>
        <w:rPr>
          <w:b/>
          <w:spacing w:val="-61"/>
          <w:sz w:val="26"/>
          <w:szCs w:val="26"/>
        </w:rPr>
      </w:pPr>
      <w:r w:rsidRPr="007B2DE1">
        <w:rPr>
          <w:b/>
          <w:sz w:val="26"/>
          <w:szCs w:val="26"/>
        </w:rPr>
        <w:t>με εξωτερικό συνεργάτη-ιατρό στο</w:t>
      </w:r>
      <w:r w:rsidR="006F4F1F" w:rsidRPr="007B2DE1">
        <w:rPr>
          <w:b/>
          <w:sz w:val="26"/>
          <w:szCs w:val="26"/>
        </w:rPr>
        <w:t xml:space="preserve"> </w:t>
      </w:r>
      <w:r w:rsidR="00EE5031" w:rsidRPr="007B2DE1">
        <w:rPr>
          <w:b/>
          <w:spacing w:val="-61"/>
          <w:sz w:val="26"/>
          <w:szCs w:val="26"/>
        </w:rPr>
        <w:t xml:space="preserve"> </w:t>
      </w:r>
    </w:p>
    <w:p w14:paraId="318DDAE3" w14:textId="616CE304" w:rsidR="00EE5031" w:rsidRPr="00BF0094" w:rsidRDefault="00EE5031" w:rsidP="00B27605">
      <w:pPr>
        <w:spacing w:after="1"/>
        <w:ind w:left="137"/>
        <w:jc w:val="center"/>
        <w:rPr>
          <w:b/>
          <w:sz w:val="24"/>
          <w:szCs w:val="24"/>
        </w:rPr>
      </w:pPr>
      <w:r w:rsidRPr="00BF0094">
        <w:rPr>
          <w:b/>
          <w:sz w:val="24"/>
          <w:szCs w:val="24"/>
        </w:rPr>
        <w:t>ΚΕΝΤΡΟ ΤΕΚΜΗΡΙΩΣΗΣ ΚΑΙ ΚΟΣΤΟΛΟΓΗΣΗΣ ΝΟΣΟΚΟΜΕΙΑΚΩΝ</w:t>
      </w:r>
      <w:r w:rsidRPr="00BF0094">
        <w:rPr>
          <w:b/>
          <w:spacing w:val="1"/>
          <w:sz w:val="24"/>
          <w:szCs w:val="24"/>
        </w:rPr>
        <w:t xml:space="preserve"> </w:t>
      </w:r>
      <w:r w:rsidRPr="00BF0094">
        <w:rPr>
          <w:b/>
          <w:sz w:val="24"/>
          <w:szCs w:val="24"/>
        </w:rPr>
        <w:t>ΥΠΗΡΕΣΙΩΝ</w:t>
      </w:r>
      <w:r w:rsidRPr="00BF0094">
        <w:rPr>
          <w:b/>
          <w:spacing w:val="-2"/>
          <w:sz w:val="24"/>
          <w:szCs w:val="24"/>
        </w:rPr>
        <w:t xml:space="preserve"> </w:t>
      </w:r>
      <w:r w:rsidRPr="00BF0094">
        <w:rPr>
          <w:b/>
          <w:sz w:val="24"/>
          <w:szCs w:val="24"/>
        </w:rPr>
        <w:t>Α.Ε.</w:t>
      </w:r>
    </w:p>
    <w:p w14:paraId="2FBCB825" w14:textId="77777777" w:rsidR="00475764" w:rsidRPr="007B2DE1" w:rsidRDefault="00475764" w:rsidP="00F448CD">
      <w:pPr>
        <w:pStyle w:val="1"/>
        <w:ind w:left="0"/>
        <w:jc w:val="left"/>
      </w:pPr>
    </w:p>
    <w:p w14:paraId="75F12D18" w14:textId="77777777" w:rsidR="00475764" w:rsidRPr="007B2DE1" w:rsidRDefault="00475764" w:rsidP="00F448CD">
      <w:pPr>
        <w:pStyle w:val="1"/>
        <w:ind w:left="0"/>
        <w:jc w:val="left"/>
      </w:pPr>
    </w:p>
    <w:p w14:paraId="106D771E" w14:textId="77777777" w:rsidR="00EE5031" w:rsidRDefault="00EE5031" w:rsidP="00F448CD">
      <w:pPr>
        <w:pStyle w:val="1"/>
        <w:ind w:left="0"/>
        <w:jc w:val="left"/>
        <w:rPr>
          <w:u w:val="none"/>
        </w:rPr>
      </w:pPr>
      <w:r>
        <w:t>ΓΕΝΙΚΑ</w:t>
      </w:r>
    </w:p>
    <w:p w14:paraId="527F7025" w14:textId="77777777" w:rsidR="00EE5031" w:rsidRDefault="00EE5031" w:rsidP="00F448CD">
      <w:pPr>
        <w:pStyle w:val="a8"/>
        <w:spacing w:before="10"/>
        <w:ind w:left="-142"/>
        <w:rPr>
          <w:b/>
          <w:sz w:val="11"/>
        </w:rPr>
      </w:pPr>
    </w:p>
    <w:p w14:paraId="03EC6BF3" w14:textId="383E2AB4" w:rsidR="005524B7" w:rsidRDefault="005831BF" w:rsidP="005524B7">
      <w:pPr>
        <w:pStyle w:val="a8"/>
        <w:spacing w:after="120" w:line="300" w:lineRule="exact"/>
        <w:jc w:val="both"/>
      </w:pPr>
      <w:r w:rsidRPr="00537EC4">
        <w:t xml:space="preserve">Το </w:t>
      </w:r>
      <w:r w:rsidRPr="00537EC4">
        <w:rPr>
          <w:b/>
          <w:bCs/>
        </w:rPr>
        <w:t>Κέντρο Τεκμη</w:t>
      </w:r>
      <w:r w:rsidR="00651BA1">
        <w:rPr>
          <w:b/>
          <w:bCs/>
        </w:rPr>
        <w:t>ρίωσης και Κοστολόγησης Νοσοκομειακών</w:t>
      </w:r>
      <w:r w:rsidR="00E84E8D" w:rsidRPr="00537EC4">
        <w:rPr>
          <w:b/>
          <w:bCs/>
        </w:rPr>
        <w:t xml:space="preserve"> Υπηρεσιών</w:t>
      </w:r>
      <w:r w:rsidR="005524B7" w:rsidRPr="00537EC4">
        <w:t xml:space="preserve"> </w:t>
      </w:r>
      <w:r w:rsidR="00E84E8D" w:rsidRPr="00537EC4">
        <w:t>(</w:t>
      </w:r>
      <w:r w:rsidR="00E84E8D" w:rsidRPr="00537EC4">
        <w:rPr>
          <w:lang w:val="en-US"/>
        </w:rPr>
        <w:t>KETEKNY</w:t>
      </w:r>
      <w:r w:rsidR="00E84E8D" w:rsidRPr="00537EC4">
        <w:t>)</w:t>
      </w:r>
      <w:r w:rsidR="005524B7" w:rsidRPr="00537EC4">
        <w:t xml:space="preserve"> – Ελληνικό Ινστιτούτο </w:t>
      </w:r>
      <w:r w:rsidR="005524B7" w:rsidRPr="00537EC4">
        <w:rPr>
          <w:lang w:val="en-US"/>
        </w:rPr>
        <w:t>DRG</w:t>
      </w:r>
      <w:r w:rsidR="005524B7" w:rsidRPr="00537EC4">
        <w:t>,</w:t>
      </w:r>
      <w:r w:rsidRPr="00537EC4">
        <w:t xml:space="preserve"> είναι ανώνυμη εταιρεία μη κερδοσκοπικού χαρακτήρα, η οποία ιδρύθηκε με τις διατάξεις του Ν. 4286/2014,</w:t>
      </w:r>
      <w:r w:rsidR="00E84E8D" w:rsidRPr="00537EC4">
        <w:t xml:space="preserve"> </w:t>
      </w:r>
      <w:r w:rsidRPr="00537EC4">
        <w:t xml:space="preserve">όπως τροποποιήθηκε </w:t>
      </w:r>
      <w:r w:rsidR="002570FB" w:rsidRPr="00537EC4">
        <w:t>και ισχύει</w:t>
      </w:r>
      <w:r w:rsidR="00E84E8D" w:rsidRPr="00537EC4">
        <w:t xml:space="preserve">. </w:t>
      </w:r>
      <w:r w:rsidRPr="00537EC4">
        <w:t xml:space="preserve">Κύριος σκοπός του </w:t>
      </w:r>
      <w:r w:rsidR="00E84E8D" w:rsidRPr="00537EC4">
        <w:rPr>
          <w:lang w:val="en-US"/>
        </w:rPr>
        <w:t>KETEKNY</w:t>
      </w:r>
      <w:r w:rsidRPr="00537EC4">
        <w:t xml:space="preserve"> είναι η </w:t>
      </w:r>
      <w:r w:rsidR="00E84E8D" w:rsidRPr="00537EC4">
        <w:t xml:space="preserve">ανάπτυξη ενός αντικειμενικού, δίκαιου και διαφανούς συστήματος κοστολόγησης και αποζημίωσης νοσοκομειακών υπηρεσιών </w:t>
      </w:r>
      <w:r w:rsidR="00D45BD6" w:rsidRPr="00537EC4">
        <w:t>που βασίζεται στις Διαγνωστικά Ομοιογενείς Ομάδες (</w:t>
      </w:r>
      <w:r w:rsidR="00D45BD6" w:rsidRPr="00537EC4">
        <w:rPr>
          <w:lang w:val="en-US"/>
        </w:rPr>
        <w:t>Diagnosis</w:t>
      </w:r>
      <w:r w:rsidR="00D45BD6" w:rsidRPr="00537EC4">
        <w:t xml:space="preserve"> </w:t>
      </w:r>
      <w:r w:rsidR="00D45BD6" w:rsidRPr="00537EC4">
        <w:rPr>
          <w:lang w:val="en-US"/>
        </w:rPr>
        <w:t>Related</w:t>
      </w:r>
      <w:r w:rsidR="00D45BD6" w:rsidRPr="00537EC4">
        <w:t xml:space="preserve"> </w:t>
      </w:r>
      <w:r w:rsidR="00D45BD6" w:rsidRPr="00537EC4">
        <w:rPr>
          <w:lang w:val="en-US"/>
        </w:rPr>
        <w:t>Groups</w:t>
      </w:r>
      <w:r w:rsidR="00D45BD6" w:rsidRPr="00537EC4">
        <w:t xml:space="preserve">, </w:t>
      </w:r>
      <w:r w:rsidR="00D45BD6" w:rsidRPr="00537EC4">
        <w:rPr>
          <w:lang w:val="en-US"/>
        </w:rPr>
        <w:t>DRG</w:t>
      </w:r>
      <w:r w:rsidR="00D45BD6" w:rsidRPr="00537EC4">
        <w:t xml:space="preserve">). </w:t>
      </w:r>
    </w:p>
    <w:p w14:paraId="53B842E9" w14:textId="77777777" w:rsidR="00CE331D" w:rsidRDefault="00CE331D" w:rsidP="005524B7">
      <w:pPr>
        <w:pStyle w:val="a8"/>
        <w:spacing w:after="120" w:line="300" w:lineRule="exact"/>
        <w:jc w:val="both"/>
      </w:pPr>
    </w:p>
    <w:p w14:paraId="47D9D030" w14:textId="5EEBD94E" w:rsidR="00CE331D" w:rsidRPr="00CE331D" w:rsidRDefault="00CE331D" w:rsidP="005524B7">
      <w:pPr>
        <w:pStyle w:val="a8"/>
        <w:spacing w:after="120" w:line="300" w:lineRule="exact"/>
        <w:jc w:val="both"/>
        <w:rPr>
          <w:rFonts w:asciiTheme="minorHAnsi" w:hAnsiTheme="minorHAnsi" w:cstheme="minorHAnsi"/>
          <w:b/>
          <w:sz w:val="24"/>
          <w:szCs w:val="24"/>
          <w:u w:val="single"/>
        </w:rPr>
      </w:pPr>
      <w:r w:rsidRPr="000725E7">
        <w:rPr>
          <w:rFonts w:asciiTheme="minorHAnsi" w:hAnsiTheme="minorHAnsi" w:cstheme="minorHAnsi"/>
          <w:b/>
          <w:sz w:val="24"/>
          <w:szCs w:val="24"/>
          <w:u w:val="single"/>
        </w:rPr>
        <w:t xml:space="preserve">ΑΝΤΙΚΕΙΜΕΝΟ </w:t>
      </w:r>
    </w:p>
    <w:p w14:paraId="1A21212C" w14:textId="713635D3" w:rsidR="00DB1EE3" w:rsidRPr="005524B7" w:rsidRDefault="00EE5031" w:rsidP="00777792">
      <w:pPr>
        <w:pStyle w:val="a8"/>
        <w:spacing w:after="120" w:line="276" w:lineRule="auto"/>
        <w:jc w:val="both"/>
      </w:pPr>
      <w:r w:rsidRPr="00537EC4">
        <w:t>Το</w:t>
      </w:r>
      <w:r w:rsidRPr="00537EC4">
        <w:rPr>
          <w:spacing w:val="1"/>
        </w:rPr>
        <w:t xml:space="preserve"> </w:t>
      </w:r>
      <w:r w:rsidR="005524B7" w:rsidRPr="00537EC4">
        <w:rPr>
          <w:lang w:val="en-US"/>
        </w:rPr>
        <w:t>KETEKNY</w:t>
      </w:r>
      <w:r w:rsidR="00A228DB" w:rsidRPr="00537EC4">
        <w:rPr>
          <w:spacing w:val="1"/>
        </w:rPr>
        <w:t xml:space="preserve"> </w:t>
      </w:r>
      <w:r w:rsidR="00FA32D9" w:rsidRPr="00537EC4">
        <w:t xml:space="preserve">ενδιαφέρεται να συνεργαστεί με </w:t>
      </w:r>
      <w:r w:rsidR="00BA6C03" w:rsidRPr="00537EC4">
        <w:rPr>
          <w:b/>
          <w:bCs/>
        </w:rPr>
        <w:t>ένα</w:t>
      </w:r>
      <w:r w:rsidR="00FA32D9" w:rsidRPr="00537EC4">
        <w:rPr>
          <w:b/>
          <w:bCs/>
        </w:rPr>
        <w:t xml:space="preserve"> </w:t>
      </w:r>
      <w:r w:rsidR="00BA6C03" w:rsidRPr="00537EC4">
        <w:rPr>
          <w:b/>
          <w:bCs/>
        </w:rPr>
        <w:t>(1</w:t>
      </w:r>
      <w:r w:rsidRPr="00537EC4">
        <w:rPr>
          <w:b/>
          <w:bCs/>
        </w:rPr>
        <w:t>)</w:t>
      </w:r>
      <w:r w:rsidRPr="00537EC4">
        <w:rPr>
          <w:b/>
          <w:bCs/>
          <w:spacing w:val="1"/>
        </w:rPr>
        <w:t xml:space="preserve"> </w:t>
      </w:r>
      <w:r w:rsidR="00BA6C03" w:rsidRPr="00537EC4">
        <w:rPr>
          <w:b/>
          <w:bCs/>
          <w:spacing w:val="1"/>
        </w:rPr>
        <w:t>ιατρό</w:t>
      </w:r>
      <w:r w:rsidR="00905655" w:rsidRPr="00537EC4">
        <w:rPr>
          <w:spacing w:val="1"/>
        </w:rPr>
        <w:t xml:space="preserve">, </w:t>
      </w:r>
      <w:r w:rsidR="00F448CD" w:rsidRPr="00537EC4">
        <w:rPr>
          <w:spacing w:val="1"/>
        </w:rPr>
        <w:t>με</w:t>
      </w:r>
      <w:r w:rsidR="00905655" w:rsidRPr="00537EC4">
        <w:rPr>
          <w:spacing w:val="1"/>
        </w:rPr>
        <w:t xml:space="preserve"> </w:t>
      </w:r>
      <w:r w:rsidR="00905655" w:rsidRPr="00537EC4">
        <w:t xml:space="preserve">σύμβαση παροχής </w:t>
      </w:r>
      <w:r w:rsidR="00537EC4">
        <w:t xml:space="preserve">ανεξαρτήτων </w:t>
      </w:r>
      <w:r w:rsidR="00905655" w:rsidRPr="00537EC4">
        <w:t>υπηρεσιών</w:t>
      </w:r>
      <w:r w:rsidR="00B27605" w:rsidRPr="00537EC4">
        <w:t xml:space="preserve"> υποστήριξης της Διεύθυνσης Κλινικής Τεκμη</w:t>
      </w:r>
      <w:r w:rsidR="005811F0" w:rsidRPr="00537EC4">
        <w:t>ρίωσης και Ιατρικής Πληροφορίας</w:t>
      </w:r>
      <w:r w:rsidR="00B27605" w:rsidRPr="00537EC4">
        <w:t>,</w:t>
      </w:r>
      <w:r w:rsidR="00FA32D9" w:rsidRPr="00537EC4">
        <w:rPr>
          <w:spacing w:val="1"/>
        </w:rPr>
        <w:t xml:space="preserve"> </w:t>
      </w:r>
      <w:r w:rsidR="00F448CD" w:rsidRPr="00537EC4">
        <w:rPr>
          <w:spacing w:val="1"/>
        </w:rPr>
        <w:t xml:space="preserve">με </w:t>
      </w:r>
      <w:r w:rsidR="00FA32D9" w:rsidRPr="00537EC4">
        <w:rPr>
          <w:spacing w:val="1"/>
        </w:rPr>
        <w:t>κύριες αρμοδι</w:t>
      </w:r>
      <w:r w:rsidR="00537EC4" w:rsidRPr="00537EC4">
        <w:rPr>
          <w:spacing w:val="1"/>
        </w:rPr>
        <w:t xml:space="preserve">ότητες τις </w:t>
      </w:r>
      <w:r w:rsidR="00B27605" w:rsidRPr="00537EC4">
        <w:rPr>
          <w:spacing w:val="1"/>
        </w:rPr>
        <w:t>κατωτέρω</w:t>
      </w:r>
      <w:r w:rsidR="00FA32D9" w:rsidRPr="00537EC4">
        <w:rPr>
          <w:spacing w:val="1"/>
        </w:rPr>
        <w:t>:</w:t>
      </w:r>
      <w:r w:rsidR="00A228DB" w:rsidRPr="00A228DB">
        <w:rPr>
          <w:spacing w:val="1"/>
        </w:rPr>
        <w:t xml:space="preserve"> </w:t>
      </w:r>
      <w:r w:rsidR="00DB1EE3" w:rsidRPr="00A228DB">
        <w:rPr>
          <w:b/>
          <w:bCs/>
        </w:rPr>
        <w:tab/>
        <w:t xml:space="preserve"> </w:t>
      </w:r>
    </w:p>
    <w:p w14:paraId="2FC5F35D" w14:textId="77777777" w:rsidR="00B27605" w:rsidRDefault="00DB1EE3" w:rsidP="00777792">
      <w:pPr>
        <w:pStyle w:val="a8"/>
        <w:spacing w:before="161" w:line="276" w:lineRule="auto"/>
      </w:pPr>
      <w:r w:rsidRPr="00A228DB">
        <w:t>α)</w:t>
      </w:r>
      <w:r w:rsidR="00B27605">
        <w:t xml:space="preserve"> τον έλεγχο της μετάφρασης ιατρικών κωδικοποιήσεων</w:t>
      </w:r>
    </w:p>
    <w:p w14:paraId="639F3A4F" w14:textId="5815F640" w:rsidR="009367BB" w:rsidRPr="00B27605" w:rsidRDefault="00DB1EE3" w:rsidP="00777792">
      <w:pPr>
        <w:pStyle w:val="a8"/>
        <w:spacing w:before="161" w:line="276" w:lineRule="auto"/>
      </w:pPr>
      <w:r w:rsidRPr="00A228DB">
        <w:rPr>
          <w:spacing w:val="1"/>
        </w:rPr>
        <w:t xml:space="preserve"> </w:t>
      </w:r>
      <w:r w:rsidR="00B27605">
        <w:rPr>
          <w:spacing w:val="1"/>
        </w:rPr>
        <w:t xml:space="preserve">β) </w:t>
      </w:r>
      <w:r w:rsidR="005524B7">
        <w:rPr>
          <w:spacing w:val="1"/>
        </w:rPr>
        <w:t xml:space="preserve">την </w:t>
      </w:r>
      <w:r w:rsidR="00B84D64" w:rsidRPr="00A228DB">
        <w:rPr>
          <w:spacing w:val="1"/>
        </w:rPr>
        <w:t xml:space="preserve">παροχή </w:t>
      </w:r>
      <w:r w:rsidR="00905655" w:rsidRPr="00A228DB">
        <w:rPr>
          <w:spacing w:val="1"/>
        </w:rPr>
        <w:t>εκπαίδευσης</w:t>
      </w:r>
      <w:r w:rsidR="009367BB" w:rsidRPr="00A228DB">
        <w:rPr>
          <w:spacing w:val="1"/>
        </w:rPr>
        <w:t xml:space="preserve"> στ</w:t>
      </w:r>
      <w:r w:rsidR="00B84D64" w:rsidRPr="00A228DB">
        <w:rPr>
          <w:spacing w:val="1"/>
        </w:rPr>
        <w:t>ις ιατρικές κωδικοποιήσεις</w:t>
      </w:r>
      <w:r w:rsidR="005524B7">
        <w:rPr>
          <w:spacing w:val="1"/>
        </w:rPr>
        <w:t>,</w:t>
      </w:r>
    </w:p>
    <w:p w14:paraId="094A51D9" w14:textId="7E7601E5" w:rsidR="00F448CD" w:rsidRDefault="00B27605" w:rsidP="00777792">
      <w:pPr>
        <w:pStyle w:val="a8"/>
        <w:spacing w:before="161" w:line="276" w:lineRule="auto"/>
      </w:pPr>
      <w:r>
        <w:t>γ</w:t>
      </w:r>
      <w:r w:rsidR="009367BB" w:rsidRPr="00A228DB">
        <w:t>)</w:t>
      </w:r>
      <w:r w:rsidR="00F448CD">
        <w:t xml:space="preserve"> </w:t>
      </w:r>
      <w:r w:rsidR="005524B7">
        <w:t xml:space="preserve">τη </w:t>
      </w:r>
      <w:r w:rsidR="009367BB" w:rsidRPr="00A228DB">
        <w:t>διαχείριση</w:t>
      </w:r>
      <w:r w:rsidR="009367BB" w:rsidRPr="00A228DB">
        <w:rPr>
          <w:spacing w:val="-1"/>
        </w:rPr>
        <w:t xml:space="preserve"> </w:t>
      </w:r>
      <w:r w:rsidR="009367BB" w:rsidRPr="00A228DB">
        <w:t>των</w:t>
      </w:r>
      <w:r w:rsidR="009367BB" w:rsidRPr="00A228DB">
        <w:rPr>
          <w:spacing w:val="-1"/>
        </w:rPr>
        <w:t xml:space="preserve"> </w:t>
      </w:r>
      <w:r w:rsidR="009367BB" w:rsidRPr="00A228DB">
        <w:t>δεδομένων ιατρικής</w:t>
      </w:r>
      <w:r w:rsidR="009367BB" w:rsidRPr="00A228DB">
        <w:rPr>
          <w:spacing w:val="-2"/>
        </w:rPr>
        <w:t xml:space="preserve"> </w:t>
      </w:r>
      <w:r w:rsidR="009367BB" w:rsidRPr="00A228DB">
        <w:t>κωδικοποίησης</w:t>
      </w:r>
      <w:r w:rsidR="005524B7">
        <w:t>,</w:t>
      </w:r>
      <w:r w:rsidR="009367BB" w:rsidRPr="00A228DB">
        <w:t xml:space="preserve"> </w:t>
      </w:r>
    </w:p>
    <w:p w14:paraId="3EAB944B" w14:textId="2BB5D36B" w:rsidR="009367BB" w:rsidRPr="00A228DB" w:rsidRDefault="00B27605" w:rsidP="00777792">
      <w:pPr>
        <w:pStyle w:val="a8"/>
        <w:spacing w:before="161" w:line="276" w:lineRule="auto"/>
      </w:pPr>
      <w:r>
        <w:t>δ</w:t>
      </w:r>
      <w:r w:rsidR="00F448CD">
        <w:t xml:space="preserve">) </w:t>
      </w:r>
      <w:r w:rsidR="005524B7">
        <w:t xml:space="preserve">την </w:t>
      </w:r>
      <w:r w:rsidR="00FA32D9" w:rsidRPr="00A228DB">
        <w:t xml:space="preserve">κατάρτιση και </w:t>
      </w:r>
      <w:r w:rsidR="009367BB" w:rsidRPr="00A228DB">
        <w:t>αναθεώρηση των εγχειριδίων κωδικοποίησης</w:t>
      </w:r>
      <w:r w:rsidR="009A63DF">
        <w:t>,</w:t>
      </w:r>
    </w:p>
    <w:p w14:paraId="5DABDF82" w14:textId="3A03B98E" w:rsidR="0082229E" w:rsidRDefault="00B27605" w:rsidP="00777792">
      <w:pPr>
        <w:pStyle w:val="a8"/>
        <w:spacing w:before="161" w:line="276" w:lineRule="auto"/>
        <w:rPr>
          <w:spacing w:val="1"/>
        </w:rPr>
      </w:pPr>
      <w:r>
        <w:t>ε</w:t>
      </w:r>
      <w:r w:rsidR="00B84D64" w:rsidRPr="00A228DB">
        <w:t xml:space="preserve">) </w:t>
      </w:r>
      <w:r w:rsidR="005524B7">
        <w:t xml:space="preserve">τη </w:t>
      </w:r>
      <w:r w:rsidR="0082229E" w:rsidRPr="00A228DB">
        <w:t xml:space="preserve">διαχείριση της διαβούλευσης των </w:t>
      </w:r>
      <w:r w:rsidR="00B24728" w:rsidRPr="00A228DB">
        <w:rPr>
          <w:spacing w:val="1"/>
        </w:rPr>
        <w:t>ιατρικών κωδικοποιήσ</w:t>
      </w:r>
      <w:r w:rsidR="0082229E" w:rsidRPr="00A228DB">
        <w:rPr>
          <w:spacing w:val="1"/>
        </w:rPr>
        <w:t>εων</w:t>
      </w:r>
      <w:r w:rsidR="009A63DF">
        <w:rPr>
          <w:spacing w:val="1"/>
        </w:rPr>
        <w:t xml:space="preserve"> και</w:t>
      </w:r>
    </w:p>
    <w:p w14:paraId="15F9DB37" w14:textId="5CAAD118" w:rsidR="009A63DF" w:rsidRPr="00A228DB" w:rsidRDefault="00B27605" w:rsidP="00777792">
      <w:pPr>
        <w:pStyle w:val="a8"/>
        <w:spacing w:before="161" w:line="276" w:lineRule="auto"/>
        <w:rPr>
          <w:spacing w:val="1"/>
        </w:rPr>
      </w:pPr>
      <w:r>
        <w:rPr>
          <w:spacing w:val="1"/>
        </w:rPr>
        <w:t>στ</w:t>
      </w:r>
      <w:r w:rsidR="009A63DF">
        <w:rPr>
          <w:spacing w:val="1"/>
        </w:rPr>
        <w:t xml:space="preserve">) την κατάρτιση και τον έλεγχο αναθεωρήσεων και μεταφράσεων των ιατρικών κωδικοποιήσεων </w:t>
      </w:r>
    </w:p>
    <w:p w14:paraId="48EF37D0" w14:textId="77777777" w:rsidR="00DB1EE3" w:rsidRPr="00A228DB" w:rsidRDefault="00DB1EE3" w:rsidP="00F448CD">
      <w:pPr>
        <w:pStyle w:val="a8"/>
        <w:spacing w:line="300" w:lineRule="exact"/>
        <w:ind w:right="-99"/>
      </w:pPr>
    </w:p>
    <w:p w14:paraId="6001192D" w14:textId="77777777" w:rsidR="005524B7" w:rsidRDefault="005524B7" w:rsidP="00F448CD">
      <w:pPr>
        <w:pStyle w:val="a8"/>
        <w:spacing w:line="300" w:lineRule="exact"/>
        <w:ind w:right="-99"/>
        <w:rPr>
          <w:b/>
          <w:u w:val="single"/>
        </w:rPr>
      </w:pPr>
    </w:p>
    <w:p w14:paraId="08E8327C" w14:textId="509C1A2A" w:rsidR="00DB1EE3" w:rsidRPr="005524B7" w:rsidRDefault="00B63ED4" w:rsidP="00F448CD">
      <w:pPr>
        <w:pStyle w:val="a8"/>
        <w:spacing w:line="300" w:lineRule="exact"/>
        <w:ind w:right="-99"/>
        <w:rPr>
          <w:b/>
          <w:sz w:val="24"/>
          <w:u w:val="single"/>
        </w:rPr>
      </w:pPr>
      <w:r>
        <w:rPr>
          <w:b/>
          <w:sz w:val="24"/>
          <w:u w:val="single"/>
        </w:rPr>
        <w:t>ΑΠΑΙΤΟΥΜΕΝΑ ΠΡΟΣΟΝΤΑ</w:t>
      </w:r>
      <w:r w:rsidR="00AC3D44">
        <w:rPr>
          <w:b/>
          <w:sz w:val="24"/>
          <w:u w:val="single"/>
        </w:rPr>
        <w:t>- ΠΡΟΫΠΟΘΕΣΕΙΣ</w:t>
      </w:r>
    </w:p>
    <w:p w14:paraId="52227EF7" w14:textId="3D4B8217" w:rsidR="00DB1EE3" w:rsidRPr="00A228DB" w:rsidRDefault="00DB1EE3" w:rsidP="00F448CD">
      <w:pPr>
        <w:pStyle w:val="a8"/>
        <w:spacing w:line="300" w:lineRule="exact"/>
        <w:ind w:right="-99"/>
        <w:rPr>
          <w:b/>
        </w:rPr>
      </w:pPr>
    </w:p>
    <w:p w14:paraId="6CEC38F0" w14:textId="46F52903" w:rsidR="00F448CD" w:rsidRPr="00B63ED4" w:rsidRDefault="00B63ED4" w:rsidP="005524B7">
      <w:pPr>
        <w:pStyle w:val="a8"/>
        <w:spacing w:after="120" w:line="300" w:lineRule="exact"/>
        <w:ind w:right="-96"/>
        <w:rPr>
          <w:b/>
        </w:rPr>
      </w:pPr>
      <w:r>
        <w:rPr>
          <w:b/>
        </w:rPr>
        <w:t>Ο ανάδοχος πρέπει να κατέχει</w:t>
      </w:r>
      <w:r w:rsidRPr="00B63ED4">
        <w:rPr>
          <w:b/>
        </w:rPr>
        <w:t>:</w:t>
      </w:r>
    </w:p>
    <w:p w14:paraId="0246813E" w14:textId="40323FA8" w:rsidR="00E04548" w:rsidRPr="0045112B" w:rsidRDefault="00E04548" w:rsidP="005524B7">
      <w:pPr>
        <w:pStyle w:val="a6"/>
        <w:widowControl w:val="0"/>
        <w:numPr>
          <w:ilvl w:val="0"/>
          <w:numId w:val="9"/>
        </w:numPr>
        <w:tabs>
          <w:tab w:val="left" w:pos="0"/>
          <w:tab w:val="left" w:pos="284"/>
        </w:tabs>
        <w:autoSpaceDE w:val="0"/>
        <w:autoSpaceDN w:val="0"/>
        <w:spacing w:before="5" w:after="0" w:line="300" w:lineRule="exact"/>
        <w:ind w:left="0" w:right="-99" w:firstLine="0"/>
        <w:contextualSpacing w:val="0"/>
        <w:jc w:val="both"/>
        <w:rPr>
          <w:rFonts w:cstheme="minorHAnsi"/>
        </w:rPr>
      </w:pPr>
      <w:r w:rsidRPr="0045112B">
        <w:rPr>
          <w:rFonts w:cstheme="minorHAnsi"/>
        </w:rPr>
        <w:t>Πτυχίο</w:t>
      </w:r>
      <w:r w:rsidRPr="0045112B">
        <w:rPr>
          <w:rFonts w:cstheme="minorHAnsi"/>
          <w:spacing w:val="23"/>
        </w:rPr>
        <w:t xml:space="preserve"> </w:t>
      </w:r>
      <w:r w:rsidRPr="0045112B">
        <w:rPr>
          <w:rFonts w:cstheme="minorHAnsi"/>
        </w:rPr>
        <w:t>Ιατρικής</w:t>
      </w:r>
      <w:r w:rsidRPr="0045112B">
        <w:rPr>
          <w:rFonts w:cstheme="minorHAnsi"/>
          <w:spacing w:val="24"/>
        </w:rPr>
        <w:t xml:space="preserve"> </w:t>
      </w:r>
      <w:r w:rsidRPr="0045112B">
        <w:rPr>
          <w:rFonts w:cstheme="minorHAnsi"/>
        </w:rPr>
        <w:t>της</w:t>
      </w:r>
      <w:r w:rsidRPr="0045112B">
        <w:rPr>
          <w:rFonts w:cstheme="minorHAnsi"/>
          <w:spacing w:val="25"/>
        </w:rPr>
        <w:t xml:space="preserve"> </w:t>
      </w:r>
      <w:r w:rsidRPr="0045112B">
        <w:rPr>
          <w:rFonts w:cstheme="minorHAnsi"/>
        </w:rPr>
        <w:t>ημεδαπής</w:t>
      </w:r>
      <w:r w:rsidRPr="0045112B">
        <w:rPr>
          <w:rFonts w:cstheme="minorHAnsi"/>
          <w:spacing w:val="23"/>
        </w:rPr>
        <w:t xml:space="preserve"> </w:t>
      </w:r>
      <w:r w:rsidRPr="0045112B">
        <w:rPr>
          <w:rFonts w:cstheme="minorHAnsi"/>
        </w:rPr>
        <w:t>ή</w:t>
      </w:r>
      <w:r w:rsidRPr="0045112B">
        <w:rPr>
          <w:rFonts w:cstheme="minorHAnsi"/>
          <w:spacing w:val="24"/>
        </w:rPr>
        <w:t xml:space="preserve"> </w:t>
      </w:r>
      <w:r w:rsidRPr="0045112B">
        <w:rPr>
          <w:rFonts w:cstheme="minorHAnsi"/>
        </w:rPr>
        <w:t>ισότιμο</w:t>
      </w:r>
      <w:r w:rsidRPr="0045112B">
        <w:rPr>
          <w:rFonts w:cstheme="minorHAnsi"/>
          <w:spacing w:val="23"/>
        </w:rPr>
        <w:t xml:space="preserve"> </w:t>
      </w:r>
      <w:r w:rsidRPr="0045112B">
        <w:rPr>
          <w:rFonts w:cstheme="minorHAnsi"/>
        </w:rPr>
        <w:t>αναγνωρισμένης</w:t>
      </w:r>
      <w:r w:rsidRPr="0045112B">
        <w:rPr>
          <w:rFonts w:cstheme="minorHAnsi"/>
          <w:spacing w:val="25"/>
        </w:rPr>
        <w:t xml:space="preserve"> </w:t>
      </w:r>
      <w:r w:rsidRPr="0045112B">
        <w:rPr>
          <w:rFonts w:cstheme="minorHAnsi"/>
        </w:rPr>
        <w:t>σχολής</w:t>
      </w:r>
      <w:r w:rsidRPr="0045112B">
        <w:rPr>
          <w:rFonts w:cstheme="minorHAnsi"/>
          <w:spacing w:val="23"/>
        </w:rPr>
        <w:t xml:space="preserve"> </w:t>
      </w:r>
      <w:r w:rsidRPr="0045112B">
        <w:rPr>
          <w:rFonts w:cstheme="minorHAnsi"/>
        </w:rPr>
        <w:t>της</w:t>
      </w:r>
      <w:r w:rsidRPr="0045112B">
        <w:rPr>
          <w:rFonts w:cstheme="minorHAnsi"/>
          <w:spacing w:val="-47"/>
        </w:rPr>
        <w:t xml:space="preserve">     </w:t>
      </w:r>
      <w:r w:rsidR="00F448CD" w:rsidRPr="0045112B">
        <w:rPr>
          <w:rFonts w:cstheme="minorHAnsi"/>
          <w:spacing w:val="-47"/>
        </w:rPr>
        <w:t xml:space="preserve">  </w:t>
      </w:r>
      <w:r w:rsidR="00F448CD" w:rsidRPr="0045112B">
        <w:rPr>
          <w:rFonts w:cstheme="minorHAnsi"/>
        </w:rPr>
        <w:t xml:space="preserve"> αλλοδαπής</w:t>
      </w:r>
    </w:p>
    <w:p w14:paraId="3571D691" w14:textId="77777777" w:rsidR="004130F7" w:rsidRPr="0045112B" w:rsidRDefault="004130F7" w:rsidP="005524B7">
      <w:pPr>
        <w:pStyle w:val="a6"/>
        <w:numPr>
          <w:ilvl w:val="0"/>
          <w:numId w:val="9"/>
        </w:numPr>
        <w:tabs>
          <w:tab w:val="left" w:pos="0"/>
          <w:tab w:val="left" w:pos="284"/>
        </w:tabs>
        <w:spacing w:line="300" w:lineRule="exact"/>
        <w:ind w:left="0" w:firstLine="0"/>
        <w:jc w:val="both"/>
        <w:rPr>
          <w:rFonts w:cstheme="minorHAnsi"/>
        </w:rPr>
      </w:pPr>
      <w:r w:rsidRPr="0045112B">
        <w:rPr>
          <w:rFonts w:cstheme="minorHAnsi"/>
        </w:rPr>
        <w:t>Τίτλος οποιασδήποτε αναγνωρισμένης ιατρικής ειδικότητας</w:t>
      </w:r>
    </w:p>
    <w:p w14:paraId="5A228228" w14:textId="6C8D7AAE" w:rsidR="00B63ED4" w:rsidRPr="00B63ED4" w:rsidRDefault="00314717" w:rsidP="00B63ED4">
      <w:pPr>
        <w:pStyle w:val="a6"/>
        <w:widowControl w:val="0"/>
        <w:numPr>
          <w:ilvl w:val="0"/>
          <w:numId w:val="9"/>
        </w:numPr>
        <w:tabs>
          <w:tab w:val="left" w:pos="0"/>
          <w:tab w:val="left" w:pos="284"/>
        </w:tabs>
        <w:autoSpaceDE w:val="0"/>
        <w:autoSpaceDN w:val="0"/>
        <w:spacing w:after="0" w:line="300" w:lineRule="exact"/>
        <w:ind w:left="0" w:right="-99" w:firstLine="0"/>
        <w:contextualSpacing w:val="0"/>
        <w:jc w:val="both"/>
        <w:rPr>
          <w:rFonts w:cstheme="minorHAnsi"/>
        </w:rPr>
      </w:pPr>
      <w:r>
        <w:rPr>
          <w:rFonts w:cstheme="minorHAnsi"/>
        </w:rPr>
        <w:lastRenderedPageBreak/>
        <w:t>Κ</w:t>
      </w:r>
      <w:r w:rsidR="00BA6C03">
        <w:rPr>
          <w:rFonts w:cstheme="minorHAnsi"/>
        </w:rPr>
        <w:t>αλή</w:t>
      </w:r>
      <w:r w:rsidR="00E04548" w:rsidRPr="0045112B">
        <w:rPr>
          <w:rFonts w:cstheme="minorHAnsi"/>
        </w:rPr>
        <w:t xml:space="preserve"> γνώση της αγγλικής </w:t>
      </w:r>
      <w:r>
        <w:rPr>
          <w:rFonts w:cstheme="minorHAnsi"/>
        </w:rPr>
        <w:t>γλώσσας</w:t>
      </w:r>
    </w:p>
    <w:p w14:paraId="4E8A0073" w14:textId="77777777" w:rsidR="00B63ED4" w:rsidRPr="00B63ED4" w:rsidRDefault="00B63ED4" w:rsidP="00B63ED4">
      <w:pPr>
        <w:pStyle w:val="a6"/>
        <w:widowControl w:val="0"/>
        <w:numPr>
          <w:ilvl w:val="0"/>
          <w:numId w:val="9"/>
        </w:numPr>
        <w:tabs>
          <w:tab w:val="left" w:pos="0"/>
          <w:tab w:val="left" w:pos="284"/>
        </w:tabs>
        <w:autoSpaceDE w:val="0"/>
        <w:autoSpaceDN w:val="0"/>
        <w:spacing w:after="0" w:line="300" w:lineRule="exact"/>
        <w:ind w:left="0" w:right="-99" w:firstLine="0"/>
        <w:contextualSpacing w:val="0"/>
        <w:jc w:val="both"/>
        <w:rPr>
          <w:rFonts w:cstheme="minorHAnsi"/>
        </w:rPr>
      </w:pPr>
      <w:r w:rsidRPr="00A228DB">
        <w:t>Γνώση και εμπειρία σε κωδικοποιήσεις διαγνώσεων νόσων και ιατρικών πράξεων</w:t>
      </w:r>
    </w:p>
    <w:p w14:paraId="7305BDE2" w14:textId="44C69E57" w:rsidR="00B63ED4" w:rsidRDefault="00B63ED4" w:rsidP="00B63ED4">
      <w:pPr>
        <w:widowControl w:val="0"/>
        <w:tabs>
          <w:tab w:val="left" w:pos="0"/>
          <w:tab w:val="left" w:pos="284"/>
        </w:tabs>
        <w:autoSpaceDE w:val="0"/>
        <w:autoSpaceDN w:val="0"/>
        <w:spacing w:before="5" w:after="0" w:line="300" w:lineRule="exact"/>
        <w:ind w:right="43"/>
      </w:pPr>
      <w:r>
        <w:t xml:space="preserve">5. </w:t>
      </w:r>
      <w:r w:rsidR="0019090F">
        <w:t xml:space="preserve"> </w:t>
      </w:r>
      <w:r w:rsidRPr="00A228DB">
        <w:t>Δημοσιευμένες επιστημονικές εργασίες</w:t>
      </w:r>
    </w:p>
    <w:p w14:paraId="3E528CC6" w14:textId="12B5391D" w:rsidR="00B63ED4" w:rsidRPr="00B26B56" w:rsidRDefault="00B63ED4" w:rsidP="00B63ED4">
      <w:pPr>
        <w:widowControl w:val="0"/>
        <w:tabs>
          <w:tab w:val="left" w:pos="0"/>
          <w:tab w:val="left" w:pos="284"/>
        </w:tabs>
        <w:autoSpaceDE w:val="0"/>
        <w:autoSpaceDN w:val="0"/>
        <w:spacing w:before="5" w:after="0" w:line="300" w:lineRule="exact"/>
        <w:ind w:right="43"/>
      </w:pPr>
      <w:r>
        <w:t>6.</w:t>
      </w:r>
      <w:r w:rsidR="0019090F">
        <w:t xml:space="preserve"> </w:t>
      </w:r>
      <w:r>
        <w:t xml:space="preserve"> Σ</w:t>
      </w:r>
      <w:r w:rsidRPr="00A228DB">
        <w:t xml:space="preserve">υναφής με το αντικείμενο ειδίκευση ή εργασιακή εμπειρία </w:t>
      </w:r>
    </w:p>
    <w:p w14:paraId="016F05EE" w14:textId="004459DE" w:rsidR="009A63DF" w:rsidRPr="00B63ED4" w:rsidRDefault="00B63ED4" w:rsidP="00B63ED4">
      <w:pPr>
        <w:tabs>
          <w:tab w:val="left" w:pos="450"/>
        </w:tabs>
        <w:spacing w:after="131"/>
        <w:ind w:left="-90" w:right="132"/>
      </w:pPr>
      <w:r>
        <w:t xml:space="preserve">Κριτήριο για την κατακύρωση της υπηρεσίας είναι η πλέον συμφέρουσα από οικονομική άποψη προσφορά, βάσει τιμής. Ο Ανάδοχος θα υπογράψει σχετική σύμβαση με τον νόμιμο εκπρόσωπο του ΚΕΤΕΚΝΥ.   </w:t>
      </w:r>
    </w:p>
    <w:p w14:paraId="1A55BA8F" w14:textId="3508DFD9" w:rsidR="000D7B67" w:rsidRPr="005524B7" w:rsidRDefault="000D7B67" w:rsidP="00F448CD">
      <w:pPr>
        <w:pStyle w:val="1"/>
        <w:spacing w:before="213" w:line="300" w:lineRule="exact"/>
        <w:ind w:left="0" w:right="43"/>
        <w:jc w:val="left"/>
        <w:rPr>
          <w:szCs w:val="22"/>
        </w:rPr>
      </w:pPr>
      <w:r w:rsidRPr="005524B7">
        <w:rPr>
          <w:szCs w:val="22"/>
        </w:rPr>
        <w:t>ΤΟΠΟΣ ΕΚΤΕΛΕΣΗΣ</w:t>
      </w:r>
      <w:r w:rsidR="006739D7">
        <w:rPr>
          <w:szCs w:val="22"/>
        </w:rPr>
        <w:t xml:space="preserve"> ΥΠΗΡΕΣΙΩΝ</w:t>
      </w:r>
    </w:p>
    <w:p w14:paraId="45A2A865" w14:textId="70AE4613" w:rsidR="005524B7" w:rsidRPr="005524B7" w:rsidRDefault="000D7B67" w:rsidP="00F448CD">
      <w:pPr>
        <w:pStyle w:val="1"/>
        <w:spacing w:before="213" w:line="300" w:lineRule="exact"/>
        <w:ind w:left="0" w:right="43"/>
        <w:rPr>
          <w:b w:val="0"/>
          <w:bCs w:val="0"/>
          <w:sz w:val="22"/>
          <w:szCs w:val="22"/>
          <w:u w:val="none"/>
        </w:rPr>
      </w:pPr>
      <w:r w:rsidRPr="00A228DB">
        <w:rPr>
          <w:b w:val="0"/>
          <w:sz w:val="22"/>
          <w:szCs w:val="22"/>
          <w:u w:val="none"/>
        </w:rPr>
        <w:t>Η</w:t>
      </w:r>
      <w:r w:rsidR="00FF190C" w:rsidRPr="00A228DB">
        <w:rPr>
          <w:b w:val="0"/>
          <w:sz w:val="22"/>
          <w:szCs w:val="22"/>
          <w:u w:val="none"/>
        </w:rPr>
        <w:t xml:space="preserve"> παροχή των ως άνω υπηρεσιών </w:t>
      </w:r>
      <w:r w:rsidR="00B2766C">
        <w:rPr>
          <w:b w:val="0"/>
          <w:sz w:val="22"/>
          <w:szCs w:val="22"/>
          <w:u w:val="none"/>
        </w:rPr>
        <w:t>θα εκτελείται στα γραφεία</w:t>
      </w:r>
      <w:r w:rsidR="00FF190C" w:rsidRPr="00A228DB">
        <w:rPr>
          <w:b w:val="0"/>
          <w:sz w:val="22"/>
          <w:szCs w:val="22"/>
          <w:u w:val="none"/>
        </w:rPr>
        <w:t xml:space="preserve"> </w:t>
      </w:r>
      <w:r w:rsidR="005524B7">
        <w:rPr>
          <w:b w:val="0"/>
          <w:sz w:val="22"/>
          <w:szCs w:val="22"/>
          <w:u w:val="none"/>
        </w:rPr>
        <w:t>του</w:t>
      </w:r>
      <w:r w:rsidRPr="00F448CD">
        <w:rPr>
          <w:b w:val="0"/>
          <w:bCs w:val="0"/>
          <w:sz w:val="22"/>
          <w:szCs w:val="22"/>
          <w:u w:val="none"/>
        </w:rPr>
        <w:t xml:space="preserve"> </w:t>
      </w:r>
      <w:r w:rsidR="00F448CD" w:rsidRPr="00F448CD">
        <w:rPr>
          <w:b w:val="0"/>
          <w:bCs w:val="0"/>
          <w:sz w:val="22"/>
          <w:szCs w:val="22"/>
          <w:u w:val="none"/>
        </w:rPr>
        <w:t>KETEKNY</w:t>
      </w:r>
      <w:r w:rsidR="00B2766C">
        <w:rPr>
          <w:b w:val="0"/>
          <w:bCs w:val="0"/>
          <w:sz w:val="22"/>
          <w:szCs w:val="22"/>
          <w:u w:val="none"/>
        </w:rPr>
        <w:t xml:space="preserve"> και σε νοσοκομεία</w:t>
      </w:r>
      <w:r w:rsidR="00F60259">
        <w:rPr>
          <w:b w:val="0"/>
          <w:bCs w:val="0"/>
          <w:sz w:val="22"/>
          <w:szCs w:val="22"/>
          <w:u w:val="none"/>
        </w:rPr>
        <w:t xml:space="preserve"> με φυσική παρουσία του αναδόχου</w:t>
      </w:r>
      <w:r w:rsidR="005524B7" w:rsidRPr="005524B7">
        <w:rPr>
          <w:b w:val="0"/>
          <w:bCs w:val="0"/>
          <w:sz w:val="22"/>
          <w:szCs w:val="22"/>
          <w:u w:val="none"/>
        </w:rPr>
        <w:t xml:space="preserve">. </w:t>
      </w:r>
    </w:p>
    <w:p w14:paraId="4DEE408A" w14:textId="77777777" w:rsidR="005524B7" w:rsidRDefault="005524B7" w:rsidP="005524B7">
      <w:pPr>
        <w:pStyle w:val="1"/>
        <w:spacing w:line="300" w:lineRule="exact"/>
        <w:ind w:left="0" w:right="43"/>
        <w:rPr>
          <w:szCs w:val="22"/>
        </w:rPr>
      </w:pPr>
    </w:p>
    <w:p w14:paraId="2592A1CE" w14:textId="77777777" w:rsidR="00B63ED4" w:rsidRDefault="00B63ED4" w:rsidP="00FD14E8">
      <w:pPr>
        <w:spacing w:after="9"/>
        <w:rPr>
          <w:b/>
          <w:sz w:val="24"/>
          <w:szCs w:val="24"/>
          <w:u w:val="single"/>
        </w:rPr>
      </w:pPr>
      <w:r w:rsidRPr="00964815">
        <w:rPr>
          <w:b/>
          <w:sz w:val="24"/>
          <w:szCs w:val="24"/>
          <w:u w:val="single"/>
        </w:rPr>
        <w:t>ΠΑΡΑΔΟΤΕΑ</w:t>
      </w:r>
    </w:p>
    <w:p w14:paraId="4BB62412" w14:textId="16318797" w:rsidR="00B63ED4" w:rsidRPr="00B63ED4" w:rsidRDefault="00B63ED4" w:rsidP="005524B7">
      <w:pPr>
        <w:pStyle w:val="1"/>
        <w:spacing w:line="300" w:lineRule="exact"/>
        <w:ind w:left="0" w:right="43"/>
        <w:rPr>
          <w:b w:val="0"/>
          <w:szCs w:val="22"/>
          <w:u w:val="none"/>
        </w:rPr>
      </w:pPr>
      <w:r w:rsidRPr="00B63ED4">
        <w:rPr>
          <w:b w:val="0"/>
          <w:szCs w:val="22"/>
          <w:u w:val="none"/>
        </w:rPr>
        <w:t>Ο ανάδοχος θα καταθέτει μηνιαίες εκθέσεις πεπραγμένων</w:t>
      </w:r>
    </w:p>
    <w:p w14:paraId="52665A5A" w14:textId="45F8EDF1" w:rsidR="006F4F1F" w:rsidRPr="005524B7" w:rsidRDefault="00B24728" w:rsidP="00F448CD">
      <w:pPr>
        <w:pStyle w:val="1"/>
        <w:spacing w:before="213" w:line="300" w:lineRule="exact"/>
        <w:ind w:left="0" w:right="43"/>
        <w:rPr>
          <w:szCs w:val="22"/>
          <w:u w:val="none"/>
        </w:rPr>
      </w:pPr>
      <w:r w:rsidRPr="005524B7">
        <w:rPr>
          <w:szCs w:val="22"/>
        </w:rPr>
        <w:t xml:space="preserve">ΔΙΑΔΙΚΑΣΙΑ </w:t>
      </w:r>
      <w:r w:rsidR="006F4F1F" w:rsidRPr="005524B7">
        <w:rPr>
          <w:szCs w:val="22"/>
        </w:rPr>
        <w:t>ΥΠΟΒΟΛΗ</w:t>
      </w:r>
      <w:r w:rsidR="00F448CD" w:rsidRPr="005524B7">
        <w:rPr>
          <w:szCs w:val="22"/>
        </w:rPr>
        <w:t>Σ</w:t>
      </w:r>
      <w:r w:rsidR="006F4F1F" w:rsidRPr="005524B7">
        <w:rPr>
          <w:spacing w:val="-3"/>
          <w:szCs w:val="22"/>
        </w:rPr>
        <w:t xml:space="preserve"> </w:t>
      </w:r>
      <w:r w:rsidR="006F4F1F" w:rsidRPr="005524B7">
        <w:rPr>
          <w:szCs w:val="22"/>
        </w:rPr>
        <w:t>ΑΙΤΗΣΕΩΝ</w:t>
      </w:r>
      <w:r w:rsidR="00996813">
        <w:rPr>
          <w:szCs w:val="22"/>
        </w:rPr>
        <w:t xml:space="preserve">-ΠΡΟΣΦΟΡΩΝ </w:t>
      </w:r>
    </w:p>
    <w:p w14:paraId="62886BB3" w14:textId="45F82C93" w:rsidR="00996813" w:rsidRDefault="006F4F1F" w:rsidP="00B27605">
      <w:pPr>
        <w:spacing w:after="120"/>
        <w:ind w:right="132"/>
        <w:jc w:val="both"/>
      </w:pPr>
      <w:r w:rsidRPr="00A228DB">
        <w:t>Οι</w:t>
      </w:r>
      <w:r w:rsidRPr="00A228DB">
        <w:rPr>
          <w:spacing w:val="-2"/>
        </w:rPr>
        <w:t xml:space="preserve"> </w:t>
      </w:r>
      <w:r w:rsidRPr="00A228DB">
        <w:t>ενδιαφερόμενοι</w:t>
      </w:r>
      <w:r w:rsidRPr="00A228DB">
        <w:rPr>
          <w:spacing w:val="-5"/>
        </w:rPr>
        <w:t xml:space="preserve"> </w:t>
      </w:r>
      <w:r w:rsidRPr="00A228DB">
        <w:t>καλούνται</w:t>
      </w:r>
      <w:r w:rsidRPr="00A228DB">
        <w:rPr>
          <w:spacing w:val="-2"/>
        </w:rPr>
        <w:t xml:space="preserve"> </w:t>
      </w:r>
      <w:r w:rsidRPr="00A228DB">
        <w:t>να</w:t>
      </w:r>
      <w:r w:rsidRPr="00A228DB">
        <w:rPr>
          <w:spacing w:val="-1"/>
        </w:rPr>
        <w:t xml:space="preserve"> </w:t>
      </w:r>
      <w:r w:rsidRPr="00A228DB">
        <w:t>υποβάλλουν</w:t>
      </w:r>
      <w:r w:rsidRPr="00A228DB">
        <w:rPr>
          <w:spacing w:val="-2"/>
        </w:rPr>
        <w:t xml:space="preserve"> </w:t>
      </w:r>
      <w:r w:rsidRPr="00A228DB">
        <w:t>την</w:t>
      </w:r>
      <w:r w:rsidRPr="00A228DB">
        <w:rPr>
          <w:spacing w:val="-2"/>
        </w:rPr>
        <w:t xml:space="preserve"> </w:t>
      </w:r>
      <w:r w:rsidR="00DC0AD0">
        <w:t>προσφορά</w:t>
      </w:r>
      <w:r w:rsidRPr="00A228DB">
        <w:rPr>
          <w:spacing w:val="-6"/>
        </w:rPr>
        <w:t xml:space="preserve"> </w:t>
      </w:r>
      <w:r w:rsidR="00F448CD">
        <w:t xml:space="preserve">τους, </w:t>
      </w:r>
      <w:r w:rsidR="00F448CD" w:rsidRPr="00F448CD">
        <w:rPr>
          <w:b/>
          <w:bCs/>
        </w:rPr>
        <w:t>αποκλειστικά</w:t>
      </w:r>
      <w:r w:rsidR="00F448CD">
        <w:t>,</w:t>
      </w:r>
      <w:r w:rsidR="00F448CD" w:rsidRPr="00F448CD">
        <w:rPr>
          <w:b/>
          <w:bCs/>
        </w:rPr>
        <w:t xml:space="preserve"> </w:t>
      </w:r>
      <w:r w:rsidRPr="00A228DB">
        <w:t>με ηλεκτρονικό τρόπο</w:t>
      </w:r>
      <w:r w:rsidR="000E722E">
        <w:t>,</w:t>
      </w:r>
      <w:r w:rsidRPr="00A228DB">
        <w:t xml:space="preserve"> στη</w:t>
      </w:r>
      <w:r w:rsidR="000E722E">
        <w:t xml:space="preserve"> </w:t>
      </w:r>
      <w:r w:rsidRPr="00A228DB">
        <w:t xml:space="preserve">διεύθυνση </w:t>
      </w:r>
      <w:hyperlink r:id="rId12" w:history="1">
        <w:r w:rsidR="00475764" w:rsidRPr="00BC7E57">
          <w:rPr>
            <w:rStyle w:val="-"/>
            <w:rFonts w:ascii="Arial" w:eastAsia="Times New Roman" w:hAnsi="Arial" w:cs="Arial"/>
            <w:lang w:eastAsia="el-GR" w:bidi="he-IL"/>
          </w:rPr>
          <w:t>ketekny</w:t>
        </w:r>
        <w:r w:rsidR="00475764" w:rsidRPr="003B67A3">
          <w:rPr>
            <w:rStyle w:val="-"/>
            <w:rFonts w:ascii="Arial" w:eastAsia="Times New Roman" w:hAnsi="Arial" w:cs="Arial"/>
            <w:lang w:eastAsia="el-GR" w:bidi="he-IL"/>
          </w:rPr>
          <w:t>@</w:t>
        </w:r>
        <w:r w:rsidR="00475764" w:rsidRPr="00BC7E57">
          <w:rPr>
            <w:rStyle w:val="-"/>
            <w:rFonts w:ascii="Arial" w:eastAsia="Times New Roman" w:hAnsi="Arial" w:cs="Arial"/>
            <w:lang w:eastAsia="el-GR" w:bidi="he-IL"/>
          </w:rPr>
          <w:t>instdrg</w:t>
        </w:r>
        <w:r w:rsidR="00475764" w:rsidRPr="003B67A3">
          <w:rPr>
            <w:rStyle w:val="-"/>
            <w:rFonts w:ascii="Arial" w:eastAsia="Times New Roman" w:hAnsi="Arial" w:cs="Arial"/>
            <w:lang w:eastAsia="el-GR" w:bidi="he-IL"/>
          </w:rPr>
          <w:t>.</w:t>
        </w:r>
        <w:r w:rsidR="00475764" w:rsidRPr="00BC7E57">
          <w:rPr>
            <w:rStyle w:val="-"/>
            <w:rFonts w:ascii="Arial" w:eastAsia="Times New Roman" w:hAnsi="Arial" w:cs="Arial"/>
            <w:lang w:eastAsia="el-GR" w:bidi="he-IL"/>
          </w:rPr>
          <w:t>gr</w:t>
        </w:r>
      </w:hyperlink>
      <w:r w:rsidR="00475764">
        <w:rPr>
          <w:color w:val="0563C1"/>
        </w:rPr>
        <w:t xml:space="preserve"> </w:t>
      </w:r>
      <w:hyperlink r:id="rId13">
        <w:r w:rsidRPr="00A228DB">
          <w:rPr>
            <w:color w:val="0563C1"/>
          </w:rPr>
          <w:t xml:space="preserve"> </w:t>
        </w:r>
      </w:hyperlink>
      <w:r w:rsidRPr="00A228DB">
        <w:rPr>
          <w:b/>
        </w:rPr>
        <w:t>και μέχρι</w:t>
      </w:r>
      <w:r w:rsidRPr="00A228DB">
        <w:rPr>
          <w:b/>
          <w:spacing w:val="1"/>
        </w:rPr>
        <w:t xml:space="preserve"> </w:t>
      </w:r>
      <w:r w:rsidRPr="00A228DB">
        <w:rPr>
          <w:b/>
        </w:rPr>
        <w:t>την</w:t>
      </w:r>
      <w:r w:rsidR="005524B7">
        <w:rPr>
          <w:b/>
          <w:spacing w:val="50"/>
        </w:rPr>
        <w:t xml:space="preserve"> </w:t>
      </w:r>
      <w:r w:rsidR="00B26B56">
        <w:rPr>
          <w:b/>
          <w:spacing w:val="50"/>
        </w:rPr>
        <w:t>30</w:t>
      </w:r>
      <w:r w:rsidR="00475764">
        <w:rPr>
          <w:b/>
          <w:spacing w:val="50"/>
        </w:rPr>
        <w:t>/</w:t>
      </w:r>
      <w:r w:rsidR="00F60259">
        <w:rPr>
          <w:b/>
          <w:spacing w:val="50"/>
        </w:rPr>
        <w:t>05</w:t>
      </w:r>
      <w:r w:rsidR="002D0FBF" w:rsidRPr="002D0FBF">
        <w:rPr>
          <w:b/>
          <w:spacing w:val="50"/>
        </w:rPr>
        <w:t>/</w:t>
      </w:r>
      <w:r w:rsidR="00475764">
        <w:rPr>
          <w:b/>
        </w:rPr>
        <w:t>202</w:t>
      </w:r>
      <w:r w:rsidR="00B2766C">
        <w:rPr>
          <w:b/>
        </w:rPr>
        <w:t>3</w:t>
      </w:r>
      <w:r w:rsidRPr="002D0FBF">
        <w:rPr>
          <w:b/>
          <w:spacing w:val="50"/>
        </w:rPr>
        <w:t xml:space="preserve"> </w:t>
      </w:r>
      <w:r w:rsidRPr="002D0FBF">
        <w:rPr>
          <w:b/>
        </w:rPr>
        <w:t>και</w:t>
      </w:r>
      <w:r w:rsidRPr="002D0FBF">
        <w:rPr>
          <w:b/>
          <w:spacing w:val="50"/>
        </w:rPr>
        <w:t xml:space="preserve"> </w:t>
      </w:r>
      <w:r w:rsidRPr="002D0FBF">
        <w:rPr>
          <w:b/>
        </w:rPr>
        <w:t>ώρα</w:t>
      </w:r>
      <w:r w:rsidRPr="002D0FBF">
        <w:rPr>
          <w:b/>
          <w:spacing w:val="50"/>
        </w:rPr>
        <w:t xml:space="preserve"> </w:t>
      </w:r>
      <w:r w:rsidR="00475764">
        <w:rPr>
          <w:b/>
        </w:rPr>
        <w:t>1</w:t>
      </w:r>
      <w:r w:rsidR="00475764" w:rsidRPr="00475764">
        <w:rPr>
          <w:b/>
        </w:rPr>
        <w:t>2</w:t>
      </w:r>
      <w:r w:rsidR="000D7B67" w:rsidRPr="002D0FBF">
        <w:rPr>
          <w:b/>
        </w:rPr>
        <w:t>:</w:t>
      </w:r>
      <w:r w:rsidR="00F448CD" w:rsidRPr="002D0FBF">
        <w:rPr>
          <w:b/>
        </w:rPr>
        <w:t>00</w:t>
      </w:r>
      <w:r w:rsidR="008931DF">
        <w:rPr>
          <w:b/>
        </w:rPr>
        <w:t>,</w:t>
      </w:r>
      <w:r w:rsidRPr="00A228DB">
        <w:rPr>
          <w:spacing w:val="50"/>
        </w:rPr>
        <w:t xml:space="preserve"> </w:t>
      </w:r>
      <w:r w:rsidR="00996813">
        <w:t xml:space="preserve">με </w:t>
      </w:r>
      <w:r w:rsidR="00996813" w:rsidRPr="00716A7B">
        <w:t xml:space="preserve">την αποστολή </w:t>
      </w:r>
      <w:r w:rsidR="00996813">
        <w:t xml:space="preserve">του </w:t>
      </w:r>
      <w:r w:rsidR="00996813">
        <w:rPr>
          <w:b/>
        </w:rPr>
        <w:t>β</w:t>
      </w:r>
      <w:r w:rsidR="00996813" w:rsidRPr="00716A7B">
        <w:rPr>
          <w:b/>
        </w:rPr>
        <w:t xml:space="preserve">ιογραφικού </w:t>
      </w:r>
      <w:r w:rsidR="00996813">
        <w:rPr>
          <w:b/>
        </w:rPr>
        <w:t>τους σ</w:t>
      </w:r>
      <w:r w:rsidR="00996813" w:rsidRPr="00716A7B">
        <w:rPr>
          <w:b/>
        </w:rPr>
        <w:t>ημειώματος</w:t>
      </w:r>
      <w:r w:rsidR="00F60259">
        <w:rPr>
          <w:b/>
        </w:rPr>
        <w:t xml:space="preserve"> και της τεχνικής και </w:t>
      </w:r>
      <w:r w:rsidR="00996813">
        <w:rPr>
          <w:b/>
        </w:rPr>
        <w:t>οικονομική</w:t>
      </w:r>
      <w:r w:rsidR="00537EC4">
        <w:rPr>
          <w:b/>
        </w:rPr>
        <w:t>ς</w:t>
      </w:r>
      <w:r w:rsidR="00996813">
        <w:rPr>
          <w:b/>
        </w:rPr>
        <w:t xml:space="preserve"> προσφορά</w:t>
      </w:r>
      <w:r w:rsidR="00537EC4">
        <w:rPr>
          <w:b/>
        </w:rPr>
        <w:t>ς</w:t>
      </w:r>
      <w:r w:rsidR="00996813">
        <w:rPr>
          <w:b/>
        </w:rPr>
        <w:t xml:space="preserve"> τους</w:t>
      </w:r>
      <w:r w:rsidR="00996813" w:rsidRPr="00716A7B">
        <w:t xml:space="preserve">. </w:t>
      </w:r>
    </w:p>
    <w:p w14:paraId="05924050" w14:textId="77511361" w:rsidR="00B27605" w:rsidRPr="00B37AE4" w:rsidRDefault="00996813" w:rsidP="00B27605">
      <w:pPr>
        <w:spacing w:after="9"/>
        <w:jc w:val="both"/>
      </w:pPr>
      <w:r w:rsidRPr="00B37AE4">
        <w:t>Η ανάθεση των υπηρεσιών θα γίνει με απόφαση του Διευθύνοντος Συμβούλου</w:t>
      </w:r>
      <w:r w:rsidR="00B27605" w:rsidRPr="00B37AE4">
        <w:t xml:space="preserve"> του ΚΕΤΕΚΝΥ ΑΕ</w:t>
      </w:r>
      <w:r w:rsidRPr="00B37AE4">
        <w:t>, σύμφωνα με εξουσιοδότηση που τ</w:t>
      </w:r>
      <w:r w:rsidR="00B63ED4" w:rsidRPr="00B37AE4">
        <w:t>ου έχει δώσει το ΔΣ, ύστερα από τον έλεγχο των προσφορών από την αρμόδια Επιτροπή</w:t>
      </w:r>
      <w:r w:rsidRPr="00B37AE4">
        <w:t>. Ο υποψήφιος</w:t>
      </w:r>
      <w:r w:rsidR="00B27605" w:rsidRPr="00B37AE4">
        <w:t xml:space="preserve"> που θα</w:t>
      </w:r>
      <w:r w:rsidRPr="00B37AE4">
        <w:t xml:space="preserve"> επιλεγεί, θα κληθεί να υπογράψει σχετική σύμβαση και να προσκομίσει αποδεικτικά της εμπειρίας </w:t>
      </w:r>
      <w:r w:rsidR="00F60259">
        <w:t xml:space="preserve">του </w:t>
      </w:r>
      <w:r w:rsidRPr="00B37AE4">
        <w:t>και αντίγραφα των πτυχίων του.</w:t>
      </w:r>
      <w:r w:rsidR="008931DF" w:rsidRPr="00B37AE4">
        <w:t xml:space="preserve"> </w:t>
      </w:r>
      <w:r w:rsidR="00B27605" w:rsidRPr="00B37AE4">
        <w:t xml:space="preserve">Η σύμβαση θα έχει διάρκεια  δώδεκα μηνών από την υπογραφή της και η αμοιβή του αναδόχου </w:t>
      </w:r>
      <w:r w:rsidR="00B2766C" w:rsidRPr="00B37AE4">
        <w:t>θα οριστεί μέχρι του ποσού των 8.4</w:t>
      </w:r>
      <w:r w:rsidR="00B27605" w:rsidRPr="00B37AE4">
        <w:t>00 ευρώ</w:t>
      </w:r>
      <w:r w:rsidR="00B2766C" w:rsidRPr="00B37AE4">
        <w:t>, πλέον ΦΠΑ</w:t>
      </w:r>
      <w:r w:rsidR="00F60259">
        <w:t>. Στο ποσό αυτό</w:t>
      </w:r>
      <w:r w:rsidR="00B27605" w:rsidRPr="00B37AE4">
        <w:t xml:space="preserve"> συμπεριλαμβάνονται οι κρατήσεις φόρων και τα τέλη που αναλογούν. </w:t>
      </w:r>
    </w:p>
    <w:p w14:paraId="491B5A1B" w14:textId="50944767" w:rsidR="00996813" w:rsidRPr="00B37AE4" w:rsidRDefault="00996813" w:rsidP="00B27605">
      <w:pPr>
        <w:spacing w:after="120"/>
        <w:ind w:right="132"/>
        <w:jc w:val="both"/>
      </w:pPr>
    </w:p>
    <w:p w14:paraId="02415609" w14:textId="5C3DE8BF" w:rsidR="00996813" w:rsidRPr="00B37AE4" w:rsidRDefault="00996813" w:rsidP="007B2DE1">
      <w:pPr>
        <w:spacing w:after="1"/>
        <w:jc w:val="both"/>
      </w:pPr>
      <w:r w:rsidRPr="00B37AE4">
        <w:t>Στο ηλεκτρονικό μήνυμα θα πρέπει να αναγράφεται η φράση «Συμμετοχή στην πρόσκληση εκδήλωσης ενδιαφέροντος για τη σύναψη σύμβασης ανεξαρτήτων υπηρεσιών</w:t>
      </w:r>
      <w:r w:rsidR="007B2DE1" w:rsidRPr="00B37AE4">
        <w:t xml:space="preserve"> </w:t>
      </w:r>
      <w:r w:rsidRPr="00B37AE4">
        <w:t xml:space="preserve">υποστήριξης της Διεύθυνσης </w:t>
      </w:r>
      <w:r w:rsidR="007B2DE1" w:rsidRPr="00B37AE4">
        <w:t xml:space="preserve">Κλινικής Τεκμηρίωσης και Ιατρικής Πληροφορίας </w:t>
      </w:r>
      <w:r w:rsidRPr="00B37AE4">
        <w:t>στην εταιρεία με την επωνυμία «ΚΕΝΤΡΟ ΤΕΚΜΗΡΙΩΣΗΣ ΚΑΙ ΚΟΣΤΟΛΟΓΗΣΗΣ ΝΟΣΟΚΟΜΕΙΑΚΩΝ ΥΠΗΡΕΣΙΩΝ ΑΕ» (ΚΕΤΕΚΝΥ ΑΕ)</w:t>
      </w:r>
    </w:p>
    <w:p w14:paraId="1F8E59CF" w14:textId="77777777" w:rsidR="00996813" w:rsidRDefault="00996813" w:rsidP="007B2DE1">
      <w:pPr>
        <w:spacing w:after="170"/>
        <w:ind w:left="142"/>
        <w:jc w:val="both"/>
      </w:pPr>
      <w:r>
        <w:t>Το μήνυμα θ</w:t>
      </w:r>
      <w:r w:rsidRPr="00980187">
        <w:t xml:space="preserve">α πρέπει να περιλαμβάνει: </w:t>
      </w:r>
    </w:p>
    <w:p w14:paraId="33181911" w14:textId="24DC6ACD" w:rsidR="00996813" w:rsidRDefault="00F60259" w:rsidP="00F60259">
      <w:pPr>
        <w:pStyle w:val="a6"/>
        <w:numPr>
          <w:ilvl w:val="0"/>
          <w:numId w:val="15"/>
        </w:numPr>
        <w:spacing w:after="170"/>
      </w:pPr>
      <w:r>
        <w:t xml:space="preserve">Τεχνική </w:t>
      </w:r>
      <w:r w:rsidR="00996813" w:rsidRPr="00980187">
        <w:t xml:space="preserve">Προσφορά για το έργο ενδιαφέροντος, σύμφωνα </w:t>
      </w:r>
      <w:r w:rsidR="00996813">
        <w:t>με την παρούσα</w:t>
      </w:r>
      <w:r>
        <w:t xml:space="preserve"> και βιογραφικό σημείωμα του υποψήφιου</w:t>
      </w:r>
      <w:r w:rsidR="00996813">
        <w:t>.</w:t>
      </w:r>
    </w:p>
    <w:p w14:paraId="3E867ADE" w14:textId="4B638B89" w:rsidR="00996813" w:rsidRDefault="00996813" w:rsidP="00F60259">
      <w:pPr>
        <w:pStyle w:val="a6"/>
        <w:numPr>
          <w:ilvl w:val="0"/>
          <w:numId w:val="15"/>
        </w:numPr>
        <w:spacing w:after="170"/>
        <w:jc w:val="both"/>
      </w:pPr>
      <w:r w:rsidRPr="00980187">
        <w:t>Οικονομική Προσφορά, συμπληρωμένη και νομίμως υπογεγραμμένη με το Ονοματεπώνυμ</w:t>
      </w:r>
      <w:r>
        <w:t>ο, Πατρώνυμο, Α.Φ.Μ, ΔΟΥ, κ.λ.π του υποψήφιου Αναδόχου και τηλέφωνο</w:t>
      </w:r>
      <w:r w:rsidRPr="00980187">
        <w:t xml:space="preserve"> επικοινωνίας, στο οποίο θα αναγράφεται συνολική προσφερόμενη τιμή χωρίς ΦΠΑ και συμπεριλα</w:t>
      </w:r>
      <w:r>
        <w:t>μβανομένου του ΦΠΑ και νομίμων</w:t>
      </w:r>
      <w:r w:rsidRPr="00980187">
        <w:t xml:space="preserve"> κρατήσεων. Η οικονομική </w:t>
      </w:r>
      <w:r>
        <w:t xml:space="preserve">προσφορά πρέπει να φέρει υπογραφή του ενδιαφερόμενου </w:t>
      </w:r>
      <w:r w:rsidRPr="00980187">
        <w:t xml:space="preserve">(οικονομικού φορέα). Η προσφορά ισχύει και δεσμεύει </w:t>
      </w:r>
      <w:r>
        <w:t>τον συμμετέχοντα</w:t>
      </w:r>
      <w:r w:rsidRPr="00980187">
        <w:t xml:space="preserve"> για χρονικό διάστημα 180 ημερών. Προσφορά που ορίζει χρόνο ισχύος μικρότερο από τον ανωτέρω προβλεπόμενο χρόνο, απορρίπτεται ως απαράδεκτη. </w:t>
      </w:r>
    </w:p>
    <w:p w14:paraId="48245A62" w14:textId="759AD547" w:rsidR="00996813" w:rsidRDefault="00996813" w:rsidP="00F60259">
      <w:pPr>
        <w:pStyle w:val="a6"/>
        <w:numPr>
          <w:ilvl w:val="0"/>
          <w:numId w:val="15"/>
        </w:numPr>
        <w:spacing w:after="170"/>
        <w:jc w:val="both"/>
      </w:pPr>
      <w:r w:rsidRPr="00980187">
        <w:t>Υπεύθυνη Δήλωση (της παρ. 4 του Άρθρου 8 του Ν. 1599/1986 όπως ισχύει) για την οποία δεν απαιτείται θεώρηση γνησίου υπογραφής, στην οποία θα αναγράφο</w:t>
      </w:r>
      <w:r>
        <w:t xml:space="preserve">νται τα </w:t>
      </w:r>
      <w:r>
        <w:lastRenderedPageBreak/>
        <w:t>στοιχεία της Πρόσκλησης, τα στοιχεία του υποψηφίου</w:t>
      </w:r>
      <w:r w:rsidRPr="00980187">
        <w:t xml:space="preserve"> (Ονοματεπώνυμο, πατρών</w:t>
      </w:r>
      <w:r>
        <w:t xml:space="preserve">υμο, Α.Φ.Μ, και λοιπά στοιχεία) </w:t>
      </w:r>
      <w:r w:rsidRPr="00980187">
        <w:t>και</w:t>
      </w:r>
      <w:r>
        <w:t xml:space="preserve"> θα δηλώνεται ότι ο προσφέρων</w:t>
      </w:r>
      <w:r w:rsidRPr="00980187">
        <w:t xml:space="preserve">: </w:t>
      </w:r>
    </w:p>
    <w:p w14:paraId="35AC433C" w14:textId="64BFBC28" w:rsidR="00996813" w:rsidRDefault="00996813" w:rsidP="007B2DE1">
      <w:pPr>
        <w:spacing w:after="170"/>
        <w:ind w:left="426" w:hanging="284"/>
        <w:jc w:val="both"/>
      </w:pPr>
      <w:r w:rsidRPr="00647F48">
        <w:rPr>
          <w:b/>
        </w:rPr>
        <w:t>α.</w:t>
      </w:r>
      <w:r w:rsidRPr="00980187">
        <w:t xml:space="preserve"> Δεν έχει σε βάρος </w:t>
      </w:r>
      <w:r w:rsidR="00B37AE4">
        <w:t>του</w:t>
      </w:r>
      <w:r w:rsidRPr="00980187">
        <w:t xml:space="preserve"> τελεσίδικη καταδικαστική απόφαση για έναν από τους λόγους που ορίζονται στην παρ. 1 του άρθρου 7</w:t>
      </w:r>
      <w:r>
        <w:t>3 του Ν. 4412/2016, όπως ισχύει,</w:t>
      </w:r>
      <w:r w:rsidRPr="00980187">
        <w:t xml:space="preserve"> </w:t>
      </w:r>
    </w:p>
    <w:p w14:paraId="2C9C2246" w14:textId="77777777" w:rsidR="00996813" w:rsidRDefault="00996813" w:rsidP="007B2DE1">
      <w:pPr>
        <w:spacing w:after="170"/>
        <w:ind w:left="142"/>
        <w:jc w:val="both"/>
      </w:pPr>
      <w:r w:rsidRPr="00647F48">
        <w:rPr>
          <w:b/>
        </w:rPr>
        <w:t>β.</w:t>
      </w:r>
      <w:r w:rsidRPr="00980187">
        <w:t xml:space="preserve"> Δεν τελεί σε πτώχευση ούτε σε δια</w:t>
      </w:r>
      <w:r>
        <w:t xml:space="preserve">δικασία κήρυξης πτώχευσης κ.λ.π, </w:t>
      </w:r>
    </w:p>
    <w:p w14:paraId="7CDBAA39" w14:textId="487E908F" w:rsidR="00996813" w:rsidRDefault="00996813" w:rsidP="007B2DE1">
      <w:pPr>
        <w:spacing w:after="170"/>
        <w:ind w:left="142"/>
        <w:jc w:val="both"/>
        <w:rPr>
          <w:b/>
        </w:rPr>
      </w:pPr>
      <w:r w:rsidRPr="00647F48">
        <w:rPr>
          <w:b/>
        </w:rPr>
        <w:t>γ.</w:t>
      </w:r>
      <w:r>
        <w:t xml:space="preserve"> </w:t>
      </w:r>
      <w:r w:rsidRPr="00980187">
        <w:t>Είναι φορολογικά και ασφαλιστικά ενήμ</w:t>
      </w:r>
      <w:r w:rsidR="00DC0AD0">
        <w:t>ερος</w:t>
      </w:r>
      <w:r>
        <w:t xml:space="preserve"> ως προς τις υποχρεώσεις του</w:t>
      </w:r>
      <w:r w:rsidRPr="00DD28D0">
        <w:t>,</w:t>
      </w:r>
      <w:r w:rsidRPr="00647F48">
        <w:rPr>
          <w:b/>
        </w:rPr>
        <w:t xml:space="preserve"> </w:t>
      </w:r>
    </w:p>
    <w:p w14:paraId="121E41E6" w14:textId="77777777" w:rsidR="00996813" w:rsidRPr="00DD28D0" w:rsidRDefault="00996813" w:rsidP="007B2DE1">
      <w:pPr>
        <w:spacing w:after="170"/>
        <w:ind w:left="426" w:hanging="284"/>
        <w:jc w:val="both"/>
      </w:pPr>
      <w:r w:rsidRPr="00647F48">
        <w:rPr>
          <w:b/>
        </w:rPr>
        <w:t>δ.</w:t>
      </w:r>
      <w:r>
        <w:rPr>
          <w:b/>
        </w:rPr>
        <w:t xml:space="preserve"> </w:t>
      </w:r>
      <w:r w:rsidRPr="00DD28D0">
        <w:t xml:space="preserve">Αναλαμβάνει την υποχρέωση για την έγκαιρη και προσήκουσα προσκόμιση των δικαιολογητικών, από τα οποία θα προκύπτουν τα όσα αναφέρονται στην υπεύθυνη δήλωση, εφόσον αυτά ζητηθούν από το ΚΕΤΕΚΝΥ ΑΕ, </w:t>
      </w:r>
    </w:p>
    <w:p w14:paraId="2DD2CB54" w14:textId="77777777" w:rsidR="00996813" w:rsidRPr="00DD28D0" w:rsidRDefault="00996813" w:rsidP="007B2DE1">
      <w:pPr>
        <w:spacing w:after="170"/>
        <w:ind w:left="426" w:hanging="284"/>
        <w:jc w:val="both"/>
      </w:pPr>
      <w:r w:rsidRPr="00647F48">
        <w:rPr>
          <w:b/>
        </w:rPr>
        <w:t>ε.</w:t>
      </w:r>
      <w:r w:rsidRPr="00DD28D0">
        <w:t xml:space="preserve"> Παραιτείται α</w:t>
      </w:r>
      <w:r>
        <w:t>πό κάθε δικαίωμα αποζημίωσής του</w:t>
      </w:r>
      <w:r w:rsidRPr="00DD28D0">
        <w:t xml:space="preserve"> που απορρέει από οποιαδήποτε απόφαση της Αναθέτουσας Αρχής, ιδίως λόγω αναβολής, ματαίωσης ή ακύρωσης της διαδικασίας ανάθεσης, </w:t>
      </w:r>
    </w:p>
    <w:p w14:paraId="0ACF26E4" w14:textId="77777777" w:rsidR="00996813" w:rsidRPr="00DD28D0" w:rsidRDefault="00996813" w:rsidP="007B2DE1">
      <w:pPr>
        <w:spacing w:after="170"/>
        <w:ind w:left="426" w:hanging="284"/>
        <w:jc w:val="both"/>
      </w:pPr>
      <w:r w:rsidRPr="00647F48">
        <w:rPr>
          <w:b/>
        </w:rPr>
        <w:t>στ.</w:t>
      </w:r>
      <w:r w:rsidRPr="00DD28D0">
        <w:t xml:space="preserve"> Μελέτησε και αποδέχεται πλήρως και ανεπιφύλακτα τους όρους και τις προδιαγραφές της παρούσας και δεσμεύεται πως θα εκτελέσει τη σύμβαση σύμφωνα με αυτούς (τους όρους), </w:t>
      </w:r>
    </w:p>
    <w:p w14:paraId="4813B658" w14:textId="77777777" w:rsidR="00996813" w:rsidRPr="00DD28D0" w:rsidRDefault="00996813" w:rsidP="007B2DE1">
      <w:pPr>
        <w:spacing w:after="170"/>
        <w:ind w:left="426" w:hanging="284"/>
        <w:jc w:val="both"/>
      </w:pPr>
      <w:r w:rsidRPr="00647F48">
        <w:rPr>
          <w:b/>
        </w:rPr>
        <w:t>ζ.</w:t>
      </w:r>
      <w:r w:rsidRPr="00DD28D0">
        <w:rPr>
          <w:b/>
        </w:rPr>
        <w:t xml:space="preserve"> </w:t>
      </w:r>
      <w:r w:rsidRPr="00DD28D0">
        <w:t xml:space="preserve">Δεσμεύεται ότι καλύπτει πλήρως τους όρους και τις προδιαγραφές, όπως αναλύονται στην παρούσα πρόσκληση, </w:t>
      </w:r>
    </w:p>
    <w:p w14:paraId="37472CAE" w14:textId="77777777" w:rsidR="00996813" w:rsidRPr="00DD28D0" w:rsidRDefault="00996813" w:rsidP="007B2DE1">
      <w:pPr>
        <w:spacing w:after="170"/>
        <w:ind w:left="426" w:hanging="284"/>
        <w:jc w:val="both"/>
      </w:pPr>
      <w:r w:rsidRPr="00647F48">
        <w:rPr>
          <w:b/>
        </w:rPr>
        <w:t>η</w:t>
      </w:r>
      <w:r w:rsidRPr="00DD28D0">
        <w:t xml:space="preserve">. Συγκατατίθεται στην επεξεργασία των προσωπικών του δεδομένων για τον σκοπό του έργου που περιγράφεται στην παρούσα Πρόσκληση σύμφωνα με τον Ν. 4624/2019 (ΦΕΚ 137Α’/29-8-2019), όπως ισχύει, </w:t>
      </w:r>
    </w:p>
    <w:p w14:paraId="4089D977" w14:textId="77777777" w:rsidR="00996813" w:rsidRPr="00DD28D0" w:rsidRDefault="00996813" w:rsidP="007B2DE1">
      <w:pPr>
        <w:spacing w:after="170"/>
        <w:ind w:left="426" w:hanging="284"/>
        <w:jc w:val="both"/>
      </w:pPr>
      <w:r w:rsidRPr="00647F48">
        <w:rPr>
          <w:b/>
        </w:rPr>
        <w:t>θ.</w:t>
      </w:r>
      <w:r w:rsidRPr="00DD28D0">
        <w:rPr>
          <w:b/>
        </w:rPr>
        <w:t xml:space="preserve"> </w:t>
      </w:r>
      <w:r w:rsidRPr="00DD28D0">
        <w:t>Συγκατατίθεται να λειτουργήσει ως εκτελών την επεξεργασία για λογαριασμό του ΚΕΤΕΚΝΥ ΑΕ ως προς την επεξεργασία των δεδομένων προσωπικού χαρακτήρα υποκειμένων. Το ΚΕΤΚΕΝΥ ΑΕ ορίζεται ως «υπεύθυνος επεξεργασίας» και καθορίζει τους σκοπούς και τον τρόπο επεξεργασίας των δεδομέ</w:t>
      </w:r>
      <w:r>
        <w:t>νων προσωπικού χαρακτήρα και ο</w:t>
      </w:r>
      <w:r w:rsidRPr="00DD28D0">
        <w:t xml:space="preserve"> ανάδοχος ορίζεται ως «εκτελών την επεξεργασία» και προβαίνει σε πράξεις επεξεργασίας προσωπικών δεδομένων για λογαριασμό του υπεύθυνου επεξεργασίας, </w:t>
      </w:r>
    </w:p>
    <w:p w14:paraId="0368844C" w14:textId="107A7732" w:rsidR="00996813" w:rsidRPr="00DD28D0" w:rsidRDefault="00996813" w:rsidP="007B2DE1">
      <w:pPr>
        <w:spacing w:after="170"/>
        <w:ind w:left="426" w:hanging="284"/>
        <w:jc w:val="both"/>
      </w:pPr>
      <w:r w:rsidRPr="00647F48">
        <w:rPr>
          <w:b/>
        </w:rPr>
        <w:t>ι.</w:t>
      </w:r>
      <w:r w:rsidRPr="00DD28D0">
        <w:rPr>
          <w:b/>
        </w:rPr>
        <w:t xml:space="preserve"> </w:t>
      </w:r>
      <w:r w:rsidRPr="00DD28D0">
        <w:t>Όλα τα υποβαλλόμενα στοιχεία είναι ακριβή και αληθή κ</w:t>
      </w:r>
      <w:r w:rsidR="007B2DE1">
        <w:t xml:space="preserve">αι αποδέχεται ανεπιφύλακτα τους </w:t>
      </w:r>
      <w:r w:rsidRPr="00DD28D0">
        <w:t xml:space="preserve">όρους και προδιαγραφές της παρούσας Πρόσκλησης, χωρίς όρους ή αιρέσεις. </w:t>
      </w:r>
    </w:p>
    <w:p w14:paraId="5AA6C6AD" w14:textId="77777777" w:rsidR="00996813" w:rsidRPr="00F773AE" w:rsidRDefault="00996813" w:rsidP="00996813">
      <w:pPr>
        <w:spacing w:after="0"/>
        <w:ind w:right="84"/>
      </w:pPr>
    </w:p>
    <w:p w14:paraId="4B20D08F" w14:textId="77777777" w:rsidR="00996813" w:rsidRPr="00F773AE" w:rsidRDefault="00996813" w:rsidP="00996813">
      <w:pPr>
        <w:spacing w:after="0"/>
        <w:ind w:left="10" w:right="84"/>
        <w:jc w:val="right"/>
      </w:pPr>
    </w:p>
    <w:p w14:paraId="44EDE580" w14:textId="77777777" w:rsidR="00996813" w:rsidRPr="002E1E81" w:rsidRDefault="00996813" w:rsidP="007B2DE1">
      <w:pPr>
        <w:spacing w:after="0"/>
        <w:ind w:left="10" w:right="84"/>
        <w:jc w:val="both"/>
        <w:rPr>
          <w:b/>
          <w:sz w:val="24"/>
          <w:szCs w:val="24"/>
          <w:u w:val="single"/>
        </w:rPr>
      </w:pPr>
      <w:r>
        <w:rPr>
          <w:b/>
          <w:sz w:val="24"/>
          <w:szCs w:val="24"/>
          <w:u w:val="single"/>
        </w:rPr>
        <w:t xml:space="preserve">ΑΠΟΦΑΣΗ ΑΝΑΘΕΣΗΣ - </w:t>
      </w:r>
      <w:r w:rsidRPr="002E1E81">
        <w:rPr>
          <w:b/>
          <w:sz w:val="24"/>
          <w:szCs w:val="24"/>
          <w:u w:val="single"/>
        </w:rPr>
        <w:t>ΥΠΟΓΡΑΦΗ ΣΥΜΒΑΣΗΣ</w:t>
      </w:r>
      <w:r>
        <w:rPr>
          <w:b/>
          <w:sz w:val="24"/>
          <w:szCs w:val="24"/>
          <w:u w:val="single"/>
        </w:rPr>
        <w:t xml:space="preserve"> </w:t>
      </w:r>
      <w:r w:rsidRPr="002E1E81">
        <w:rPr>
          <w:b/>
          <w:sz w:val="24"/>
          <w:szCs w:val="24"/>
          <w:u w:val="single"/>
        </w:rPr>
        <w:t xml:space="preserve">- ΠΛΗΡΩΜΕΣ </w:t>
      </w:r>
    </w:p>
    <w:p w14:paraId="758A3A63" w14:textId="3AECE875" w:rsidR="00996813" w:rsidRDefault="00996813" w:rsidP="007B2DE1">
      <w:pPr>
        <w:spacing w:after="0"/>
        <w:ind w:left="284" w:right="84" w:hanging="284"/>
        <w:jc w:val="both"/>
      </w:pPr>
      <w:r w:rsidRPr="00D35C6C">
        <w:t xml:space="preserve">1. Η ανάθεση θα γίνει με απόφαση του </w:t>
      </w:r>
      <w:r>
        <w:t>Διευθύνοντος Συμβούλου κατόπιν σχετικής εξουσιοδοτήσεως του από το ΔΣ</w:t>
      </w:r>
      <w:r w:rsidR="007B2DE1">
        <w:t>, ύστερα από</w:t>
      </w:r>
      <w:r w:rsidR="00F60259">
        <w:t xml:space="preserve"> τον έλεγχο και την αξιολόγηση των προσφορών από την αρμόδια επιτροπή</w:t>
      </w:r>
      <w:r w:rsidRPr="00D35C6C">
        <w:t xml:space="preserve">. </w:t>
      </w:r>
      <w:r>
        <w:t>Ο α</w:t>
      </w:r>
      <w:r w:rsidRPr="00D35C6C">
        <w:t xml:space="preserve">νάδοχος που θα προκύψει οφείλει να υπογράψει </w:t>
      </w:r>
      <w:r>
        <w:t>σχετική σύμβαση με το ΚΕΤΕΚΝΥ ΑΕ</w:t>
      </w:r>
      <w:r w:rsidRPr="00D35C6C">
        <w:t>. Γι</w:t>
      </w:r>
      <w:r>
        <w:t>α την υπογραφή της σύμβασης, ο α</w:t>
      </w:r>
      <w:r w:rsidRPr="00D35C6C">
        <w:t>νάδοχος θα π</w:t>
      </w:r>
      <w:r>
        <w:t xml:space="preserve">ρέπει να υποβάλει στο ΚΕΤΕΚΝΥ ΑΕ </w:t>
      </w:r>
      <w:r w:rsidRPr="00D35C6C">
        <w:t xml:space="preserve"> τα απαραίτητα δικαιολογητικά σύμφωνα με τις απαιτήσ</w:t>
      </w:r>
      <w:r>
        <w:t>εις του νόμου</w:t>
      </w:r>
      <w:r w:rsidRPr="00D35C6C">
        <w:t xml:space="preserve">. </w:t>
      </w:r>
    </w:p>
    <w:p w14:paraId="52EECE77" w14:textId="6D84E837" w:rsidR="00996813" w:rsidRDefault="00996813" w:rsidP="007B2DE1">
      <w:pPr>
        <w:spacing w:after="0"/>
        <w:ind w:left="284" w:right="84" w:hanging="284"/>
        <w:jc w:val="both"/>
      </w:pPr>
      <w:r w:rsidRPr="00D35C6C">
        <w:t xml:space="preserve">2. Η διάρκεια της σύμβασης ορίζεται από την ημερομηνία υπογραφής της σύμβασης και </w:t>
      </w:r>
      <w:r>
        <w:t>για δώδεκα(12)</w:t>
      </w:r>
      <w:r w:rsidR="007B2DE1">
        <w:t xml:space="preserve"> μήνες και </w:t>
      </w:r>
      <w:r w:rsidR="00F9509D">
        <w:t xml:space="preserve">η συνολική αμοιβή του </w:t>
      </w:r>
      <w:r w:rsidR="00B63ED4">
        <w:t>μέχρι του ποσού των 8.400</w:t>
      </w:r>
      <w:r w:rsidRPr="00D35C6C">
        <w:t xml:space="preserve"> ευρώ πλέον Φ.Π.Α</w:t>
      </w:r>
      <w:r>
        <w:t xml:space="preserve">. </w:t>
      </w:r>
      <w:r w:rsidRPr="00D35C6C">
        <w:t xml:space="preserve"> </w:t>
      </w:r>
      <w:r w:rsidR="00DC0AD0">
        <w:t>Η αμοιβή θα καταβάλλεται τμηματικά μετά την παραλαβή κάθε μηνιαίας έκθεσης πεπραγμένων.</w:t>
      </w:r>
    </w:p>
    <w:p w14:paraId="2E7397A7" w14:textId="77777777" w:rsidR="00996813" w:rsidRPr="00786BE6" w:rsidRDefault="00996813" w:rsidP="007B2DE1">
      <w:pPr>
        <w:spacing w:after="0"/>
        <w:ind w:left="284" w:right="84" w:hanging="284"/>
        <w:jc w:val="both"/>
      </w:pPr>
      <w:r w:rsidRPr="00D35C6C">
        <w:lastRenderedPageBreak/>
        <w:t>3. Κατά την εκτέ</w:t>
      </w:r>
      <w:r>
        <w:t>λεση της σύμβασης, ο α</w:t>
      </w:r>
      <w:r w:rsidRPr="00D35C6C">
        <w:t>νάδοχος υποχρεού</w:t>
      </w:r>
      <w:r>
        <w:t>ται να τηρεί τις υποχρεώσεις του</w:t>
      </w:r>
      <w:r w:rsidRPr="00D35C6C">
        <w:t xml:space="preserve"> </w:t>
      </w:r>
      <w:r>
        <w:t>που απορρέουν από το νόμο και τη σύμβαση.</w:t>
      </w:r>
    </w:p>
    <w:p w14:paraId="238DB524" w14:textId="77777777" w:rsidR="00996813" w:rsidRDefault="00996813" w:rsidP="007B2DE1">
      <w:pPr>
        <w:spacing w:after="0"/>
        <w:ind w:left="284" w:right="84" w:hanging="284"/>
        <w:jc w:val="both"/>
      </w:pPr>
      <w:r w:rsidRPr="00D35C6C">
        <w:t xml:space="preserve">4. Προϋπόθεση για την πραγματοποίηση της κάθε πληρωμής είναι να υποβληθούν τα απαραίτητα παραστατικά. Η </w:t>
      </w:r>
      <w:r>
        <w:t>πληρωμή θα γίνεται με</w:t>
      </w:r>
      <w:r w:rsidRPr="00D35C6C">
        <w:t xml:space="preserve"> τραπεζική κατάθεση, μετά την προσκόμιση των νόμιμων δικαιολογητικών που πρ</w:t>
      </w:r>
      <w:r>
        <w:t>οβλέπονται από τον νόμο</w:t>
      </w:r>
      <w:r w:rsidRPr="00D35C6C">
        <w:t>.</w:t>
      </w:r>
    </w:p>
    <w:p w14:paraId="0E6AE6E5" w14:textId="51788FC4" w:rsidR="00996813" w:rsidRPr="00F773AE" w:rsidRDefault="00996813" w:rsidP="007B2DE1">
      <w:pPr>
        <w:spacing w:after="0"/>
        <w:ind w:left="284" w:right="84" w:hanging="284"/>
        <w:jc w:val="both"/>
      </w:pPr>
      <w:r w:rsidRPr="00D35C6C">
        <w:t xml:space="preserve"> 5. Οι</w:t>
      </w:r>
      <w:r w:rsidR="00F9509D">
        <w:t xml:space="preserve"> πληρωμές υπόκεινται σε κρατήσεις</w:t>
      </w:r>
      <w:r>
        <w:t>, όπως προβλέπει ο νόμος.</w:t>
      </w:r>
    </w:p>
    <w:p w14:paraId="7C1EEA9C" w14:textId="77777777" w:rsidR="00996813" w:rsidRDefault="00996813" w:rsidP="007B2DE1">
      <w:pPr>
        <w:spacing w:after="120"/>
        <w:ind w:left="127" w:right="132"/>
        <w:jc w:val="both"/>
      </w:pPr>
    </w:p>
    <w:p w14:paraId="047852D9" w14:textId="77777777" w:rsidR="00996813" w:rsidRPr="00A228DB" w:rsidRDefault="00996813" w:rsidP="007B2DE1">
      <w:pPr>
        <w:pStyle w:val="a8"/>
        <w:spacing w:before="121" w:line="300" w:lineRule="exact"/>
        <w:ind w:right="43"/>
        <w:jc w:val="both"/>
      </w:pPr>
    </w:p>
    <w:p w14:paraId="45A53467" w14:textId="321506F5" w:rsidR="002B255B" w:rsidRPr="006E7346" w:rsidRDefault="002B255B" w:rsidP="002B255B">
      <w:pPr>
        <w:spacing w:after="0"/>
        <w:ind w:left="10" w:right="84"/>
        <w:jc w:val="center"/>
        <w:rPr>
          <w:b/>
        </w:rPr>
      </w:pPr>
      <w:r w:rsidRPr="006E7346">
        <w:rPr>
          <w:b/>
        </w:rPr>
        <w:t>Ο ΠΡΟΕΔΡΟΣ</w:t>
      </w:r>
      <w:r>
        <w:rPr>
          <w:b/>
        </w:rPr>
        <w:t xml:space="preserve"> ΤΟΥ ΔΙΟΙΚΗΤΙΚΟΥ ΣΥΜΒΟΥΛΙΟΥ</w:t>
      </w:r>
    </w:p>
    <w:p w14:paraId="6DD83BCA" w14:textId="77777777" w:rsidR="002B255B" w:rsidRPr="006E7346" w:rsidRDefault="002B255B" w:rsidP="002B255B">
      <w:pPr>
        <w:spacing w:after="0"/>
        <w:ind w:left="10" w:right="84"/>
        <w:jc w:val="center"/>
        <w:rPr>
          <w:b/>
        </w:rPr>
      </w:pPr>
    </w:p>
    <w:p w14:paraId="1B7AB590" w14:textId="77777777" w:rsidR="002B255B" w:rsidRPr="006E7346" w:rsidRDefault="002B255B" w:rsidP="002B255B">
      <w:pPr>
        <w:spacing w:after="0"/>
        <w:ind w:left="10" w:right="84"/>
        <w:jc w:val="center"/>
        <w:rPr>
          <w:b/>
        </w:rPr>
      </w:pPr>
    </w:p>
    <w:p w14:paraId="4D940E7B" w14:textId="77777777" w:rsidR="002B255B" w:rsidRPr="006E7346" w:rsidRDefault="002B255B" w:rsidP="002B255B">
      <w:pPr>
        <w:spacing w:after="0"/>
        <w:ind w:left="10" w:right="84"/>
        <w:jc w:val="center"/>
        <w:rPr>
          <w:b/>
        </w:rPr>
      </w:pPr>
    </w:p>
    <w:p w14:paraId="43FC753A" w14:textId="77777777" w:rsidR="002B255B" w:rsidRPr="006E7346" w:rsidRDefault="002B255B" w:rsidP="002B255B">
      <w:pPr>
        <w:spacing w:after="0"/>
        <w:ind w:left="10" w:right="84"/>
        <w:jc w:val="center"/>
        <w:rPr>
          <w:b/>
        </w:rPr>
      </w:pPr>
      <w:r w:rsidRPr="006E7346">
        <w:rPr>
          <w:b/>
        </w:rPr>
        <w:t>ΠΑΝΤΕΛΗΣ ΜΕΣΣΑΡΟΠΟΥΛΟΣ</w:t>
      </w:r>
    </w:p>
    <w:p w14:paraId="4556F337" w14:textId="77777777" w:rsidR="006F4F1F" w:rsidRPr="00A228DB" w:rsidRDefault="006F4F1F" w:rsidP="007B2DE1">
      <w:pPr>
        <w:pStyle w:val="a8"/>
        <w:spacing w:line="300" w:lineRule="exact"/>
        <w:ind w:right="43"/>
        <w:jc w:val="both"/>
      </w:pPr>
    </w:p>
    <w:sectPr w:rsidR="006F4F1F" w:rsidRPr="00A228DB" w:rsidSect="005524B7">
      <w:headerReference w:type="default" r:id="rId14"/>
      <w:footerReference w:type="default" r:id="rId15"/>
      <w:pgSz w:w="11906" w:h="16838"/>
      <w:pgMar w:top="1702" w:right="1274"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4223" w14:textId="77777777" w:rsidR="00056C3E" w:rsidRDefault="00056C3E" w:rsidP="00F359AC">
      <w:pPr>
        <w:spacing w:after="0" w:line="240" w:lineRule="auto"/>
      </w:pPr>
      <w:r>
        <w:separator/>
      </w:r>
    </w:p>
  </w:endnote>
  <w:endnote w:type="continuationSeparator" w:id="0">
    <w:p w14:paraId="1E430186" w14:textId="77777777" w:rsidR="00056C3E" w:rsidRDefault="00056C3E" w:rsidP="00F3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95717"/>
      <w:docPartObj>
        <w:docPartGallery w:val="Page Numbers (Bottom of Page)"/>
        <w:docPartUnique/>
      </w:docPartObj>
    </w:sdtPr>
    <w:sdtEndPr/>
    <w:sdtContent>
      <w:sdt>
        <w:sdtPr>
          <w:id w:val="-813485690"/>
          <w:docPartObj>
            <w:docPartGallery w:val="Page Numbers (Top of Page)"/>
            <w:docPartUnique/>
          </w:docPartObj>
        </w:sdtPr>
        <w:sdtEndPr/>
        <w:sdtContent>
          <w:p w14:paraId="2890AEF7" w14:textId="3718C8F8" w:rsidR="005524B7" w:rsidRDefault="005524B7">
            <w:pPr>
              <w:pStyle w:val="a4"/>
              <w:jc w:val="right"/>
            </w:pPr>
            <w:r w:rsidRPr="005524B7">
              <w:rPr>
                <w:szCs w:val="20"/>
              </w:rPr>
              <w:t xml:space="preserve">Σελίδα </w:t>
            </w:r>
            <w:r w:rsidRPr="005524B7">
              <w:rPr>
                <w:bCs/>
                <w:szCs w:val="20"/>
              </w:rPr>
              <w:fldChar w:fldCharType="begin"/>
            </w:r>
            <w:r w:rsidRPr="005524B7">
              <w:rPr>
                <w:bCs/>
                <w:szCs w:val="20"/>
              </w:rPr>
              <w:instrText xml:space="preserve"> PAGE </w:instrText>
            </w:r>
            <w:r w:rsidRPr="005524B7">
              <w:rPr>
                <w:bCs/>
                <w:szCs w:val="20"/>
              </w:rPr>
              <w:fldChar w:fldCharType="separate"/>
            </w:r>
            <w:r w:rsidR="00C72D32">
              <w:rPr>
                <w:bCs/>
                <w:noProof/>
                <w:szCs w:val="20"/>
              </w:rPr>
              <w:t>2</w:t>
            </w:r>
            <w:r w:rsidRPr="005524B7">
              <w:rPr>
                <w:bCs/>
                <w:szCs w:val="20"/>
              </w:rPr>
              <w:fldChar w:fldCharType="end"/>
            </w:r>
            <w:r w:rsidRPr="005524B7">
              <w:rPr>
                <w:szCs w:val="20"/>
              </w:rPr>
              <w:t xml:space="preserve"> από </w:t>
            </w:r>
            <w:r w:rsidRPr="005524B7">
              <w:rPr>
                <w:bCs/>
                <w:szCs w:val="20"/>
              </w:rPr>
              <w:fldChar w:fldCharType="begin"/>
            </w:r>
            <w:r w:rsidRPr="005524B7">
              <w:rPr>
                <w:bCs/>
                <w:szCs w:val="20"/>
              </w:rPr>
              <w:instrText xml:space="preserve"> NUMPAGES  </w:instrText>
            </w:r>
            <w:r w:rsidRPr="005524B7">
              <w:rPr>
                <w:bCs/>
                <w:szCs w:val="20"/>
              </w:rPr>
              <w:fldChar w:fldCharType="separate"/>
            </w:r>
            <w:r w:rsidR="00C72D32">
              <w:rPr>
                <w:bCs/>
                <w:noProof/>
                <w:szCs w:val="20"/>
              </w:rPr>
              <w:t>4</w:t>
            </w:r>
            <w:r w:rsidRPr="005524B7">
              <w:rPr>
                <w:bCs/>
                <w:szCs w:val="20"/>
              </w:rPr>
              <w:fldChar w:fldCharType="end"/>
            </w:r>
          </w:p>
        </w:sdtContent>
      </w:sdt>
    </w:sdtContent>
  </w:sdt>
  <w:p w14:paraId="2498ED72" w14:textId="77777777" w:rsidR="00F359AC" w:rsidRDefault="00F359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0372A" w14:textId="77777777" w:rsidR="00056C3E" w:rsidRDefault="00056C3E" w:rsidP="00F359AC">
      <w:pPr>
        <w:spacing w:after="0" w:line="240" w:lineRule="auto"/>
      </w:pPr>
      <w:r>
        <w:separator/>
      </w:r>
    </w:p>
  </w:footnote>
  <w:footnote w:type="continuationSeparator" w:id="0">
    <w:p w14:paraId="14B8C92F" w14:textId="77777777" w:rsidR="00056C3E" w:rsidRDefault="00056C3E" w:rsidP="00F35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E8C8" w14:textId="77777777" w:rsidR="00F359AC" w:rsidRDefault="00F359AC">
    <w:pPr>
      <w:pStyle w:val="a3"/>
    </w:pPr>
    <w:r>
      <w:rPr>
        <w:noProof/>
        <w:lang w:val="en-US"/>
      </w:rPr>
      <w:drawing>
        <wp:inline distT="0" distB="0" distL="0" distR="0" wp14:anchorId="5E93499B" wp14:editId="537B9A32">
          <wp:extent cx="1889243" cy="276225"/>
          <wp:effectExtent l="0" t="0" r="0" b="0"/>
          <wp:docPr id="6"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223" cy="280462"/>
                  </a:xfrm>
                  <a:prstGeom prst="rect">
                    <a:avLst/>
                  </a:prstGeom>
                  <a:noFill/>
                  <a:ln>
                    <a:noFill/>
                  </a:ln>
                </pic:spPr>
              </pic:pic>
            </a:graphicData>
          </a:graphic>
        </wp:inline>
      </w:drawing>
    </w:r>
  </w:p>
  <w:p w14:paraId="650EF900" w14:textId="77777777" w:rsidR="00F359AC" w:rsidRDefault="00964F24">
    <w:pPr>
      <w:pStyle w:val="a3"/>
    </w:pPr>
    <w:r>
      <w:rPr>
        <w:noProof/>
        <w:lang w:val="en-US"/>
      </w:rPr>
      <mc:AlternateContent>
        <mc:Choice Requires="wps">
          <w:drawing>
            <wp:anchor distT="0" distB="0" distL="114300" distR="114300" simplePos="0" relativeHeight="251661312" behindDoc="0" locked="0" layoutInCell="1" allowOverlap="1" wp14:anchorId="47D756AA" wp14:editId="2B24A42E">
              <wp:simplePos x="0" y="0"/>
              <wp:positionH relativeFrom="column">
                <wp:posOffset>-66675</wp:posOffset>
              </wp:positionH>
              <wp:positionV relativeFrom="paragraph">
                <wp:posOffset>132715</wp:posOffset>
              </wp:positionV>
              <wp:extent cx="5514975" cy="19050"/>
              <wp:effectExtent l="0" t="0" r="28575" b="19050"/>
              <wp:wrapNone/>
              <wp:docPr id="14"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4975" cy="19050"/>
                      </a:xfrm>
                      <a:prstGeom prst="line">
                        <a:avLst/>
                      </a:prstGeom>
                      <a:ln>
                        <a:solidFill>
                          <a:schemeClr val="bg1">
                            <a:lumMod val="50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A9410C" id="Ευθεία γραμμή σύνδεσης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5pt" to="42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" strokecolor="#7f7f7f [1612]" strokeweight="1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812"/>
    <w:multiLevelType w:val="hybridMultilevel"/>
    <w:tmpl w:val="4E848B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816AFB"/>
    <w:multiLevelType w:val="hybridMultilevel"/>
    <w:tmpl w:val="D0588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E2EE5"/>
    <w:multiLevelType w:val="hybridMultilevel"/>
    <w:tmpl w:val="8594095C"/>
    <w:lvl w:ilvl="0" w:tplc="04080001">
      <w:start w:val="1"/>
      <w:numFmt w:val="bullet"/>
      <w:lvlText w:val=""/>
      <w:lvlJc w:val="left"/>
      <w:pPr>
        <w:ind w:left="919" w:hanging="360"/>
      </w:pPr>
      <w:rPr>
        <w:rFonts w:ascii="Symbol" w:hAnsi="Symbol" w:hint="default"/>
      </w:rPr>
    </w:lvl>
    <w:lvl w:ilvl="1" w:tplc="04080003" w:tentative="1">
      <w:start w:val="1"/>
      <w:numFmt w:val="bullet"/>
      <w:lvlText w:val="o"/>
      <w:lvlJc w:val="left"/>
      <w:pPr>
        <w:ind w:left="1639" w:hanging="360"/>
      </w:pPr>
      <w:rPr>
        <w:rFonts w:ascii="Courier New" w:hAnsi="Courier New" w:cs="Courier New" w:hint="default"/>
      </w:rPr>
    </w:lvl>
    <w:lvl w:ilvl="2" w:tplc="04080005" w:tentative="1">
      <w:start w:val="1"/>
      <w:numFmt w:val="bullet"/>
      <w:lvlText w:val=""/>
      <w:lvlJc w:val="left"/>
      <w:pPr>
        <w:ind w:left="2359" w:hanging="360"/>
      </w:pPr>
      <w:rPr>
        <w:rFonts w:ascii="Wingdings" w:hAnsi="Wingdings" w:hint="default"/>
      </w:rPr>
    </w:lvl>
    <w:lvl w:ilvl="3" w:tplc="04080001" w:tentative="1">
      <w:start w:val="1"/>
      <w:numFmt w:val="bullet"/>
      <w:lvlText w:val=""/>
      <w:lvlJc w:val="left"/>
      <w:pPr>
        <w:ind w:left="3079" w:hanging="360"/>
      </w:pPr>
      <w:rPr>
        <w:rFonts w:ascii="Symbol" w:hAnsi="Symbol" w:hint="default"/>
      </w:rPr>
    </w:lvl>
    <w:lvl w:ilvl="4" w:tplc="04080003" w:tentative="1">
      <w:start w:val="1"/>
      <w:numFmt w:val="bullet"/>
      <w:lvlText w:val="o"/>
      <w:lvlJc w:val="left"/>
      <w:pPr>
        <w:ind w:left="3799" w:hanging="360"/>
      </w:pPr>
      <w:rPr>
        <w:rFonts w:ascii="Courier New" w:hAnsi="Courier New" w:cs="Courier New" w:hint="default"/>
      </w:rPr>
    </w:lvl>
    <w:lvl w:ilvl="5" w:tplc="04080005" w:tentative="1">
      <w:start w:val="1"/>
      <w:numFmt w:val="bullet"/>
      <w:lvlText w:val=""/>
      <w:lvlJc w:val="left"/>
      <w:pPr>
        <w:ind w:left="4519" w:hanging="360"/>
      </w:pPr>
      <w:rPr>
        <w:rFonts w:ascii="Wingdings" w:hAnsi="Wingdings" w:hint="default"/>
      </w:rPr>
    </w:lvl>
    <w:lvl w:ilvl="6" w:tplc="04080001" w:tentative="1">
      <w:start w:val="1"/>
      <w:numFmt w:val="bullet"/>
      <w:lvlText w:val=""/>
      <w:lvlJc w:val="left"/>
      <w:pPr>
        <w:ind w:left="5239" w:hanging="360"/>
      </w:pPr>
      <w:rPr>
        <w:rFonts w:ascii="Symbol" w:hAnsi="Symbol" w:hint="default"/>
      </w:rPr>
    </w:lvl>
    <w:lvl w:ilvl="7" w:tplc="04080003" w:tentative="1">
      <w:start w:val="1"/>
      <w:numFmt w:val="bullet"/>
      <w:lvlText w:val="o"/>
      <w:lvlJc w:val="left"/>
      <w:pPr>
        <w:ind w:left="5959" w:hanging="360"/>
      </w:pPr>
      <w:rPr>
        <w:rFonts w:ascii="Courier New" w:hAnsi="Courier New" w:cs="Courier New" w:hint="default"/>
      </w:rPr>
    </w:lvl>
    <w:lvl w:ilvl="8" w:tplc="04080005" w:tentative="1">
      <w:start w:val="1"/>
      <w:numFmt w:val="bullet"/>
      <w:lvlText w:val=""/>
      <w:lvlJc w:val="left"/>
      <w:pPr>
        <w:ind w:left="6679" w:hanging="360"/>
      </w:pPr>
      <w:rPr>
        <w:rFonts w:ascii="Wingdings" w:hAnsi="Wingdings" w:hint="default"/>
      </w:rPr>
    </w:lvl>
  </w:abstractNum>
  <w:abstractNum w:abstractNumId="3">
    <w:nsid w:val="14EE1A4E"/>
    <w:multiLevelType w:val="hybridMultilevel"/>
    <w:tmpl w:val="CDF0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A03C1"/>
    <w:multiLevelType w:val="hybridMultilevel"/>
    <w:tmpl w:val="526A37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544D84"/>
    <w:multiLevelType w:val="hybridMultilevel"/>
    <w:tmpl w:val="1DAC9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DD1C6D"/>
    <w:multiLevelType w:val="multilevel"/>
    <w:tmpl w:val="C500328A"/>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E1A37"/>
    <w:multiLevelType w:val="hybridMultilevel"/>
    <w:tmpl w:val="EAC4DE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D3210"/>
    <w:multiLevelType w:val="hybridMultilevel"/>
    <w:tmpl w:val="7942713C"/>
    <w:lvl w:ilvl="0" w:tplc="04080001">
      <w:start w:val="1"/>
      <w:numFmt w:val="bullet"/>
      <w:lvlText w:val=""/>
      <w:lvlJc w:val="left"/>
      <w:pPr>
        <w:ind w:left="1203" w:hanging="360"/>
      </w:pPr>
      <w:rPr>
        <w:rFonts w:ascii="Symbol" w:hAnsi="Symbol" w:hint="default"/>
      </w:rPr>
    </w:lvl>
    <w:lvl w:ilvl="1" w:tplc="04080003" w:tentative="1">
      <w:start w:val="1"/>
      <w:numFmt w:val="bullet"/>
      <w:lvlText w:val="o"/>
      <w:lvlJc w:val="left"/>
      <w:pPr>
        <w:ind w:left="1923" w:hanging="360"/>
      </w:pPr>
      <w:rPr>
        <w:rFonts w:ascii="Courier New" w:hAnsi="Courier New" w:cs="Courier New" w:hint="default"/>
      </w:rPr>
    </w:lvl>
    <w:lvl w:ilvl="2" w:tplc="04080005" w:tentative="1">
      <w:start w:val="1"/>
      <w:numFmt w:val="bullet"/>
      <w:lvlText w:val=""/>
      <w:lvlJc w:val="left"/>
      <w:pPr>
        <w:ind w:left="2643" w:hanging="360"/>
      </w:pPr>
      <w:rPr>
        <w:rFonts w:ascii="Wingdings" w:hAnsi="Wingdings" w:hint="default"/>
      </w:rPr>
    </w:lvl>
    <w:lvl w:ilvl="3" w:tplc="04080001" w:tentative="1">
      <w:start w:val="1"/>
      <w:numFmt w:val="bullet"/>
      <w:lvlText w:val=""/>
      <w:lvlJc w:val="left"/>
      <w:pPr>
        <w:ind w:left="3363" w:hanging="360"/>
      </w:pPr>
      <w:rPr>
        <w:rFonts w:ascii="Symbol" w:hAnsi="Symbol" w:hint="default"/>
      </w:rPr>
    </w:lvl>
    <w:lvl w:ilvl="4" w:tplc="04080003" w:tentative="1">
      <w:start w:val="1"/>
      <w:numFmt w:val="bullet"/>
      <w:lvlText w:val="o"/>
      <w:lvlJc w:val="left"/>
      <w:pPr>
        <w:ind w:left="4083" w:hanging="360"/>
      </w:pPr>
      <w:rPr>
        <w:rFonts w:ascii="Courier New" w:hAnsi="Courier New" w:cs="Courier New" w:hint="default"/>
      </w:rPr>
    </w:lvl>
    <w:lvl w:ilvl="5" w:tplc="04080005" w:tentative="1">
      <w:start w:val="1"/>
      <w:numFmt w:val="bullet"/>
      <w:lvlText w:val=""/>
      <w:lvlJc w:val="left"/>
      <w:pPr>
        <w:ind w:left="4803" w:hanging="360"/>
      </w:pPr>
      <w:rPr>
        <w:rFonts w:ascii="Wingdings" w:hAnsi="Wingdings" w:hint="default"/>
      </w:rPr>
    </w:lvl>
    <w:lvl w:ilvl="6" w:tplc="04080001" w:tentative="1">
      <w:start w:val="1"/>
      <w:numFmt w:val="bullet"/>
      <w:lvlText w:val=""/>
      <w:lvlJc w:val="left"/>
      <w:pPr>
        <w:ind w:left="5523" w:hanging="360"/>
      </w:pPr>
      <w:rPr>
        <w:rFonts w:ascii="Symbol" w:hAnsi="Symbol" w:hint="default"/>
      </w:rPr>
    </w:lvl>
    <w:lvl w:ilvl="7" w:tplc="04080003" w:tentative="1">
      <w:start w:val="1"/>
      <w:numFmt w:val="bullet"/>
      <w:lvlText w:val="o"/>
      <w:lvlJc w:val="left"/>
      <w:pPr>
        <w:ind w:left="6243" w:hanging="360"/>
      </w:pPr>
      <w:rPr>
        <w:rFonts w:ascii="Courier New" w:hAnsi="Courier New" w:cs="Courier New" w:hint="default"/>
      </w:rPr>
    </w:lvl>
    <w:lvl w:ilvl="8" w:tplc="04080005" w:tentative="1">
      <w:start w:val="1"/>
      <w:numFmt w:val="bullet"/>
      <w:lvlText w:val=""/>
      <w:lvlJc w:val="left"/>
      <w:pPr>
        <w:ind w:left="6963" w:hanging="360"/>
      </w:pPr>
      <w:rPr>
        <w:rFonts w:ascii="Wingdings" w:hAnsi="Wingdings" w:hint="default"/>
      </w:rPr>
    </w:lvl>
  </w:abstractNum>
  <w:abstractNum w:abstractNumId="9">
    <w:nsid w:val="330C19E1"/>
    <w:multiLevelType w:val="hybridMultilevel"/>
    <w:tmpl w:val="F0CEA4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3C109E1"/>
    <w:multiLevelType w:val="hybridMultilevel"/>
    <w:tmpl w:val="A7E804F2"/>
    <w:lvl w:ilvl="0" w:tplc="159675E0">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8938C2"/>
    <w:multiLevelType w:val="hybridMultilevel"/>
    <w:tmpl w:val="6E40E67C"/>
    <w:lvl w:ilvl="0" w:tplc="04080001">
      <w:start w:val="1"/>
      <w:numFmt w:val="bullet"/>
      <w:lvlText w:val=""/>
      <w:lvlJc w:val="left"/>
      <w:pPr>
        <w:ind w:left="482" w:hanging="284"/>
      </w:pPr>
      <w:rPr>
        <w:rFonts w:ascii="Symbol" w:hAnsi="Symbol" w:hint="default"/>
        <w:w w:val="100"/>
        <w:sz w:val="22"/>
        <w:szCs w:val="22"/>
        <w:lang w:val="el-GR" w:eastAsia="en-US" w:bidi="ar-SA"/>
      </w:rPr>
    </w:lvl>
    <w:lvl w:ilvl="1" w:tplc="C456A098">
      <w:numFmt w:val="bullet"/>
      <w:lvlText w:val="•"/>
      <w:lvlJc w:val="left"/>
      <w:pPr>
        <w:ind w:left="1302" w:hanging="284"/>
      </w:pPr>
      <w:rPr>
        <w:rFonts w:hint="default"/>
        <w:lang w:val="el-GR" w:eastAsia="en-US" w:bidi="ar-SA"/>
      </w:rPr>
    </w:lvl>
    <w:lvl w:ilvl="2" w:tplc="892E3E34">
      <w:numFmt w:val="bullet"/>
      <w:lvlText w:val="•"/>
      <w:lvlJc w:val="left"/>
      <w:pPr>
        <w:ind w:left="2125" w:hanging="284"/>
      </w:pPr>
      <w:rPr>
        <w:rFonts w:hint="default"/>
        <w:lang w:val="el-GR" w:eastAsia="en-US" w:bidi="ar-SA"/>
      </w:rPr>
    </w:lvl>
    <w:lvl w:ilvl="3" w:tplc="9BF2FC1A">
      <w:numFmt w:val="bullet"/>
      <w:lvlText w:val="•"/>
      <w:lvlJc w:val="left"/>
      <w:pPr>
        <w:ind w:left="2947" w:hanging="284"/>
      </w:pPr>
      <w:rPr>
        <w:rFonts w:hint="default"/>
        <w:lang w:val="el-GR" w:eastAsia="en-US" w:bidi="ar-SA"/>
      </w:rPr>
    </w:lvl>
    <w:lvl w:ilvl="4" w:tplc="3E9C5108">
      <w:numFmt w:val="bullet"/>
      <w:lvlText w:val="•"/>
      <w:lvlJc w:val="left"/>
      <w:pPr>
        <w:ind w:left="3770" w:hanging="284"/>
      </w:pPr>
      <w:rPr>
        <w:rFonts w:hint="default"/>
        <w:lang w:val="el-GR" w:eastAsia="en-US" w:bidi="ar-SA"/>
      </w:rPr>
    </w:lvl>
    <w:lvl w:ilvl="5" w:tplc="202ECEE0">
      <w:numFmt w:val="bullet"/>
      <w:lvlText w:val="•"/>
      <w:lvlJc w:val="left"/>
      <w:pPr>
        <w:ind w:left="4593" w:hanging="284"/>
      </w:pPr>
      <w:rPr>
        <w:rFonts w:hint="default"/>
        <w:lang w:val="el-GR" w:eastAsia="en-US" w:bidi="ar-SA"/>
      </w:rPr>
    </w:lvl>
    <w:lvl w:ilvl="6" w:tplc="1EE4749E">
      <w:numFmt w:val="bullet"/>
      <w:lvlText w:val="•"/>
      <w:lvlJc w:val="left"/>
      <w:pPr>
        <w:ind w:left="5415" w:hanging="284"/>
      </w:pPr>
      <w:rPr>
        <w:rFonts w:hint="default"/>
        <w:lang w:val="el-GR" w:eastAsia="en-US" w:bidi="ar-SA"/>
      </w:rPr>
    </w:lvl>
    <w:lvl w:ilvl="7" w:tplc="6EE23D56">
      <w:numFmt w:val="bullet"/>
      <w:lvlText w:val="•"/>
      <w:lvlJc w:val="left"/>
      <w:pPr>
        <w:ind w:left="6238" w:hanging="284"/>
      </w:pPr>
      <w:rPr>
        <w:rFonts w:hint="default"/>
        <w:lang w:val="el-GR" w:eastAsia="en-US" w:bidi="ar-SA"/>
      </w:rPr>
    </w:lvl>
    <w:lvl w:ilvl="8" w:tplc="8E68AF8C">
      <w:numFmt w:val="bullet"/>
      <w:lvlText w:val="•"/>
      <w:lvlJc w:val="left"/>
      <w:pPr>
        <w:ind w:left="7061" w:hanging="284"/>
      </w:pPr>
      <w:rPr>
        <w:rFonts w:hint="default"/>
        <w:lang w:val="el-GR" w:eastAsia="en-US" w:bidi="ar-SA"/>
      </w:rPr>
    </w:lvl>
  </w:abstractNum>
  <w:abstractNum w:abstractNumId="12">
    <w:nsid w:val="57715146"/>
    <w:multiLevelType w:val="hybridMultilevel"/>
    <w:tmpl w:val="C500328A"/>
    <w:lvl w:ilvl="0" w:tplc="68F2934E">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1E36CAF"/>
    <w:multiLevelType w:val="hybridMultilevel"/>
    <w:tmpl w:val="C2664790"/>
    <w:lvl w:ilvl="0" w:tplc="091AA1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74BB009D"/>
    <w:multiLevelType w:val="hybridMultilevel"/>
    <w:tmpl w:val="54581E4C"/>
    <w:lvl w:ilvl="0" w:tplc="C308C576">
      <w:numFmt w:val="bullet"/>
      <w:lvlText w:val=""/>
      <w:lvlJc w:val="left"/>
      <w:pPr>
        <w:ind w:left="482" w:hanging="284"/>
      </w:pPr>
      <w:rPr>
        <w:rFonts w:ascii="Symbol" w:eastAsia="Symbol" w:hAnsi="Symbol" w:cs="Symbol" w:hint="default"/>
        <w:w w:val="100"/>
        <w:sz w:val="22"/>
        <w:szCs w:val="22"/>
        <w:lang w:val="el-GR" w:eastAsia="en-US" w:bidi="ar-SA"/>
      </w:rPr>
    </w:lvl>
    <w:lvl w:ilvl="1" w:tplc="C456A098">
      <w:numFmt w:val="bullet"/>
      <w:lvlText w:val="•"/>
      <w:lvlJc w:val="left"/>
      <w:pPr>
        <w:ind w:left="1302" w:hanging="284"/>
      </w:pPr>
      <w:rPr>
        <w:rFonts w:hint="default"/>
        <w:lang w:val="el-GR" w:eastAsia="en-US" w:bidi="ar-SA"/>
      </w:rPr>
    </w:lvl>
    <w:lvl w:ilvl="2" w:tplc="892E3E34">
      <w:numFmt w:val="bullet"/>
      <w:lvlText w:val="•"/>
      <w:lvlJc w:val="left"/>
      <w:pPr>
        <w:ind w:left="2125" w:hanging="284"/>
      </w:pPr>
      <w:rPr>
        <w:rFonts w:hint="default"/>
        <w:lang w:val="el-GR" w:eastAsia="en-US" w:bidi="ar-SA"/>
      </w:rPr>
    </w:lvl>
    <w:lvl w:ilvl="3" w:tplc="9BF2FC1A">
      <w:numFmt w:val="bullet"/>
      <w:lvlText w:val="•"/>
      <w:lvlJc w:val="left"/>
      <w:pPr>
        <w:ind w:left="2947" w:hanging="284"/>
      </w:pPr>
      <w:rPr>
        <w:rFonts w:hint="default"/>
        <w:lang w:val="el-GR" w:eastAsia="en-US" w:bidi="ar-SA"/>
      </w:rPr>
    </w:lvl>
    <w:lvl w:ilvl="4" w:tplc="3E9C5108">
      <w:numFmt w:val="bullet"/>
      <w:lvlText w:val="•"/>
      <w:lvlJc w:val="left"/>
      <w:pPr>
        <w:ind w:left="3770" w:hanging="284"/>
      </w:pPr>
      <w:rPr>
        <w:rFonts w:hint="default"/>
        <w:lang w:val="el-GR" w:eastAsia="en-US" w:bidi="ar-SA"/>
      </w:rPr>
    </w:lvl>
    <w:lvl w:ilvl="5" w:tplc="202ECEE0">
      <w:numFmt w:val="bullet"/>
      <w:lvlText w:val="•"/>
      <w:lvlJc w:val="left"/>
      <w:pPr>
        <w:ind w:left="4593" w:hanging="284"/>
      </w:pPr>
      <w:rPr>
        <w:rFonts w:hint="default"/>
        <w:lang w:val="el-GR" w:eastAsia="en-US" w:bidi="ar-SA"/>
      </w:rPr>
    </w:lvl>
    <w:lvl w:ilvl="6" w:tplc="1EE4749E">
      <w:numFmt w:val="bullet"/>
      <w:lvlText w:val="•"/>
      <w:lvlJc w:val="left"/>
      <w:pPr>
        <w:ind w:left="5415" w:hanging="284"/>
      </w:pPr>
      <w:rPr>
        <w:rFonts w:hint="default"/>
        <w:lang w:val="el-GR" w:eastAsia="en-US" w:bidi="ar-SA"/>
      </w:rPr>
    </w:lvl>
    <w:lvl w:ilvl="7" w:tplc="6EE23D56">
      <w:numFmt w:val="bullet"/>
      <w:lvlText w:val="•"/>
      <w:lvlJc w:val="left"/>
      <w:pPr>
        <w:ind w:left="6238" w:hanging="284"/>
      </w:pPr>
      <w:rPr>
        <w:rFonts w:hint="default"/>
        <w:lang w:val="el-GR" w:eastAsia="en-US" w:bidi="ar-SA"/>
      </w:rPr>
    </w:lvl>
    <w:lvl w:ilvl="8" w:tplc="8E68AF8C">
      <w:numFmt w:val="bullet"/>
      <w:lvlText w:val="•"/>
      <w:lvlJc w:val="left"/>
      <w:pPr>
        <w:ind w:left="7061" w:hanging="284"/>
      </w:pPr>
      <w:rPr>
        <w:rFonts w:hint="default"/>
        <w:lang w:val="el-GR" w:eastAsia="en-US" w:bidi="ar-SA"/>
      </w:rPr>
    </w:lvl>
  </w:abstractNum>
  <w:abstractNum w:abstractNumId="15">
    <w:nsid w:val="7D160AF1"/>
    <w:multiLevelType w:val="hybridMultilevel"/>
    <w:tmpl w:val="D8FCB4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1"/>
  </w:num>
  <w:num w:numId="5">
    <w:abstractNumId w:val="15"/>
  </w:num>
  <w:num w:numId="6">
    <w:abstractNumId w:val="2"/>
  </w:num>
  <w:num w:numId="7">
    <w:abstractNumId w:val="8"/>
  </w:num>
  <w:num w:numId="8">
    <w:abstractNumId w:val="5"/>
  </w:num>
  <w:num w:numId="9">
    <w:abstractNumId w:val="9"/>
  </w:num>
  <w:num w:numId="10">
    <w:abstractNumId w:val="4"/>
  </w:num>
  <w:num w:numId="11">
    <w:abstractNumId w:val="12"/>
  </w:num>
  <w:num w:numId="12">
    <w:abstractNumId w:val="10"/>
  </w:num>
  <w:num w:numId="13">
    <w:abstractNumId w:val="6"/>
  </w:num>
  <w:num w:numId="14">
    <w:abstractNumId w:val="7"/>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AC"/>
    <w:rsid w:val="00012859"/>
    <w:rsid w:val="00022040"/>
    <w:rsid w:val="00056C3E"/>
    <w:rsid w:val="0007056A"/>
    <w:rsid w:val="000D69D6"/>
    <w:rsid w:val="000D7B67"/>
    <w:rsid w:val="000E722E"/>
    <w:rsid w:val="001001EA"/>
    <w:rsid w:val="0011492A"/>
    <w:rsid w:val="0011616D"/>
    <w:rsid w:val="0012583C"/>
    <w:rsid w:val="0016049C"/>
    <w:rsid w:val="00165843"/>
    <w:rsid w:val="0018007E"/>
    <w:rsid w:val="0019090F"/>
    <w:rsid w:val="00191F1E"/>
    <w:rsid w:val="001962B3"/>
    <w:rsid w:val="001D0A87"/>
    <w:rsid w:val="00251B48"/>
    <w:rsid w:val="002570FB"/>
    <w:rsid w:val="00265D9E"/>
    <w:rsid w:val="002B255B"/>
    <w:rsid w:val="002D0FBF"/>
    <w:rsid w:val="002F518E"/>
    <w:rsid w:val="003050DD"/>
    <w:rsid w:val="00314717"/>
    <w:rsid w:val="003205A1"/>
    <w:rsid w:val="00371892"/>
    <w:rsid w:val="003A3689"/>
    <w:rsid w:val="003A3FE5"/>
    <w:rsid w:val="003A4936"/>
    <w:rsid w:val="003A5E7C"/>
    <w:rsid w:val="003D3CF7"/>
    <w:rsid w:val="003E3DC7"/>
    <w:rsid w:val="003F0AE9"/>
    <w:rsid w:val="004130F7"/>
    <w:rsid w:val="00423054"/>
    <w:rsid w:val="0043553E"/>
    <w:rsid w:val="0045112B"/>
    <w:rsid w:val="00460334"/>
    <w:rsid w:val="00475764"/>
    <w:rsid w:val="004763CF"/>
    <w:rsid w:val="004A6EE2"/>
    <w:rsid w:val="0051404D"/>
    <w:rsid w:val="005307D2"/>
    <w:rsid w:val="00532C6A"/>
    <w:rsid w:val="00537EC4"/>
    <w:rsid w:val="005524B7"/>
    <w:rsid w:val="005642CB"/>
    <w:rsid w:val="00573F2A"/>
    <w:rsid w:val="005811F0"/>
    <w:rsid w:val="005831BF"/>
    <w:rsid w:val="005B678E"/>
    <w:rsid w:val="005B79DA"/>
    <w:rsid w:val="005C2753"/>
    <w:rsid w:val="005D5B6A"/>
    <w:rsid w:val="00605B7E"/>
    <w:rsid w:val="00614130"/>
    <w:rsid w:val="00651BA1"/>
    <w:rsid w:val="006739D7"/>
    <w:rsid w:val="006862BA"/>
    <w:rsid w:val="00691EA8"/>
    <w:rsid w:val="00693CC6"/>
    <w:rsid w:val="006A64BD"/>
    <w:rsid w:val="006A6CC0"/>
    <w:rsid w:val="006B6730"/>
    <w:rsid w:val="006B6C90"/>
    <w:rsid w:val="006C4D3D"/>
    <w:rsid w:val="006E2CA0"/>
    <w:rsid w:val="006E4D0D"/>
    <w:rsid w:val="006F4F1F"/>
    <w:rsid w:val="0071512A"/>
    <w:rsid w:val="00725C79"/>
    <w:rsid w:val="00734627"/>
    <w:rsid w:val="0077208F"/>
    <w:rsid w:val="00777792"/>
    <w:rsid w:val="00787562"/>
    <w:rsid w:val="007A34FD"/>
    <w:rsid w:val="007B2DE1"/>
    <w:rsid w:val="00807574"/>
    <w:rsid w:val="00816A9B"/>
    <w:rsid w:val="0082229E"/>
    <w:rsid w:val="0082300C"/>
    <w:rsid w:val="0082531F"/>
    <w:rsid w:val="008637AE"/>
    <w:rsid w:val="008643B1"/>
    <w:rsid w:val="00866D77"/>
    <w:rsid w:val="00877D02"/>
    <w:rsid w:val="008931DF"/>
    <w:rsid w:val="008C0244"/>
    <w:rsid w:val="00905655"/>
    <w:rsid w:val="00911FBE"/>
    <w:rsid w:val="00917365"/>
    <w:rsid w:val="009367BB"/>
    <w:rsid w:val="00964F24"/>
    <w:rsid w:val="00973B6F"/>
    <w:rsid w:val="00996813"/>
    <w:rsid w:val="009A63DF"/>
    <w:rsid w:val="009D5BAF"/>
    <w:rsid w:val="009E0926"/>
    <w:rsid w:val="009E4586"/>
    <w:rsid w:val="009F160A"/>
    <w:rsid w:val="009F2FE8"/>
    <w:rsid w:val="00A1543C"/>
    <w:rsid w:val="00A228DB"/>
    <w:rsid w:val="00A37B75"/>
    <w:rsid w:val="00A951BC"/>
    <w:rsid w:val="00AA6D0E"/>
    <w:rsid w:val="00AB3768"/>
    <w:rsid w:val="00AC0996"/>
    <w:rsid w:val="00AC3D44"/>
    <w:rsid w:val="00AE41FD"/>
    <w:rsid w:val="00AE7C0A"/>
    <w:rsid w:val="00B24728"/>
    <w:rsid w:val="00B247C9"/>
    <w:rsid w:val="00B26B56"/>
    <w:rsid w:val="00B27605"/>
    <w:rsid w:val="00B2766C"/>
    <w:rsid w:val="00B37AE4"/>
    <w:rsid w:val="00B4491B"/>
    <w:rsid w:val="00B51141"/>
    <w:rsid w:val="00B63ED4"/>
    <w:rsid w:val="00B74CCD"/>
    <w:rsid w:val="00B84D64"/>
    <w:rsid w:val="00BA6C03"/>
    <w:rsid w:val="00BC769A"/>
    <w:rsid w:val="00BF0094"/>
    <w:rsid w:val="00C1056B"/>
    <w:rsid w:val="00C72D32"/>
    <w:rsid w:val="00C84625"/>
    <w:rsid w:val="00CB7857"/>
    <w:rsid w:val="00CC0D63"/>
    <w:rsid w:val="00CE331D"/>
    <w:rsid w:val="00CF3B6B"/>
    <w:rsid w:val="00D30F08"/>
    <w:rsid w:val="00D4289B"/>
    <w:rsid w:val="00D43CD0"/>
    <w:rsid w:val="00D45BD6"/>
    <w:rsid w:val="00D64C59"/>
    <w:rsid w:val="00DB0BBF"/>
    <w:rsid w:val="00DB1EE3"/>
    <w:rsid w:val="00DC0AD0"/>
    <w:rsid w:val="00DC1748"/>
    <w:rsid w:val="00DC66ED"/>
    <w:rsid w:val="00E04548"/>
    <w:rsid w:val="00E329DB"/>
    <w:rsid w:val="00E53157"/>
    <w:rsid w:val="00E84E8D"/>
    <w:rsid w:val="00EA3EE8"/>
    <w:rsid w:val="00EE5031"/>
    <w:rsid w:val="00EF7BDE"/>
    <w:rsid w:val="00F02036"/>
    <w:rsid w:val="00F0238E"/>
    <w:rsid w:val="00F065E0"/>
    <w:rsid w:val="00F359AC"/>
    <w:rsid w:val="00F367D7"/>
    <w:rsid w:val="00F448CD"/>
    <w:rsid w:val="00F60259"/>
    <w:rsid w:val="00F76811"/>
    <w:rsid w:val="00F9509D"/>
    <w:rsid w:val="00F96E93"/>
    <w:rsid w:val="00FA32D9"/>
    <w:rsid w:val="00FD14E8"/>
    <w:rsid w:val="00FF19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66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F7"/>
  </w:style>
  <w:style w:type="paragraph" w:styleId="1">
    <w:name w:val="heading 1"/>
    <w:basedOn w:val="a"/>
    <w:link w:val="1Char"/>
    <w:uiPriority w:val="9"/>
    <w:qFormat/>
    <w:rsid w:val="00EE5031"/>
    <w:pPr>
      <w:widowControl w:val="0"/>
      <w:autoSpaceDE w:val="0"/>
      <w:autoSpaceDN w:val="0"/>
      <w:spacing w:after="0" w:line="240" w:lineRule="auto"/>
      <w:ind w:left="200"/>
      <w:jc w:val="both"/>
      <w:outlineLvl w:val="0"/>
    </w:pPr>
    <w:rPr>
      <w:rFonts w:ascii="Calibri" w:eastAsia="Calibri" w:hAnsi="Calibri" w:cs="Calibri"/>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9AC"/>
    <w:pPr>
      <w:tabs>
        <w:tab w:val="center" w:pos="4153"/>
        <w:tab w:val="right" w:pos="8306"/>
      </w:tabs>
      <w:spacing w:after="0" w:line="240" w:lineRule="auto"/>
    </w:pPr>
  </w:style>
  <w:style w:type="character" w:customStyle="1" w:styleId="Char">
    <w:name w:val="Κεφαλίδα Char"/>
    <w:basedOn w:val="a0"/>
    <w:link w:val="a3"/>
    <w:uiPriority w:val="99"/>
    <w:rsid w:val="00F359AC"/>
  </w:style>
  <w:style w:type="paragraph" w:styleId="a4">
    <w:name w:val="footer"/>
    <w:basedOn w:val="a"/>
    <w:link w:val="Char0"/>
    <w:uiPriority w:val="99"/>
    <w:unhideWhenUsed/>
    <w:rsid w:val="00F359AC"/>
    <w:pPr>
      <w:tabs>
        <w:tab w:val="center" w:pos="4153"/>
        <w:tab w:val="right" w:pos="8306"/>
      </w:tabs>
      <w:spacing w:after="0" w:line="240" w:lineRule="auto"/>
    </w:pPr>
  </w:style>
  <w:style w:type="character" w:customStyle="1" w:styleId="Char0">
    <w:name w:val="Υποσέλιδο Char"/>
    <w:basedOn w:val="a0"/>
    <w:link w:val="a4"/>
    <w:uiPriority w:val="99"/>
    <w:rsid w:val="00F359AC"/>
  </w:style>
  <w:style w:type="paragraph" w:styleId="a5">
    <w:name w:val="Balloon Text"/>
    <w:basedOn w:val="a"/>
    <w:link w:val="Char1"/>
    <w:uiPriority w:val="99"/>
    <w:semiHidden/>
    <w:unhideWhenUsed/>
    <w:rsid w:val="006A64B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A64BD"/>
    <w:rPr>
      <w:rFonts w:ascii="Tahoma" w:hAnsi="Tahoma" w:cs="Tahoma"/>
      <w:sz w:val="16"/>
      <w:szCs w:val="16"/>
    </w:rPr>
  </w:style>
  <w:style w:type="paragraph" w:styleId="a6">
    <w:name w:val="List Paragraph"/>
    <w:basedOn w:val="a"/>
    <w:uiPriority w:val="34"/>
    <w:qFormat/>
    <w:rsid w:val="006A64BD"/>
    <w:pPr>
      <w:ind w:left="720"/>
      <w:contextualSpacing/>
    </w:pPr>
  </w:style>
  <w:style w:type="table" w:styleId="a7">
    <w:name w:val="Table Grid"/>
    <w:basedOn w:val="a1"/>
    <w:uiPriority w:val="39"/>
    <w:rsid w:val="00CC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64F24"/>
    <w:rPr>
      <w:color w:val="0563C1" w:themeColor="hyperlink"/>
      <w:u w:val="single"/>
    </w:rPr>
  </w:style>
  <w:style w:type="character" w:customStyle="1" w:styleId="1Char">
    <w:name w:val="Επικεφαλίδα 1 Char"/>
    <w:basedOn w:val="a0"/>
    <w:link w:val="1"/>
    <w:uiPriority w:val="9"/>
    <w:rsid w:val="00EE5031"/>
    <w:rPr>
      <w:rFonts w:ascii="Calibri" w:eastAsia="Calibri" w:hAnsi="Calibri" w:cs="Calibri"/>
      <w:b/>
      <w:bCs/>
      <w:sz w:val="24"/>
      <w:szCs w:val="24"/>
      <w:u w:val="single" w:color="000000"/>
    </w:rPr>
  </w:style>
  <w:style w:type="paragraph" w:styleId="a8">
    <w:name w:val="Body Text"/>
    <w:basedOn w:val="a"/>
    <w:link w:val="Char2"/>
    <w:uiPriority w:val="1"/>
    <w:qFormat/>
    <w:rsid w:val="00EE5031"/>
    <w:pPr>
      <w:widowControl w:val="0"/>
      <w:autoSpaceDE w:val="0"/>
      <w:autoSpaceDN w:val="0"/>
      <w:spacing w:after="0" w:line="240" w:lineRule="auto"/>
    </w:pPr>
    <w:rPr>
      <w:rFonts w:ascii="Calibri" w:eastAsia="Calibri" w:hAnsi="Calibri" w:cs="Calibri"/>
    </w:rPr>
  </w:style>
  <w:style w:type="character" w:customStyle="1" w:styleId="Char2">
    <w:name w:val="Σώμα κειμένου Char"/>
    <w:basedOn w:val="a0"/>
    <w:link w:val="a8"/>
    <w:uiPriority w:val="1"/>
    <w:rsid w:val="00EE5031"/>
    <w:rPr>
      <w:rFonts w:ascii="Calibri" w:eastAsia="Calibri" w:hAnsi="Calibri" w:cs="Calibri"/>
    </w:rPr>
  </w:style>
  <w:style w:type="paragraph" w:styleId="a9">
    <w:name w:val="Title"/>
    <w:basedOn w:val="a"/>
    <w:link w:val="Char3"/>
    <w:uiPriority w:val="10"/>
    <w:qFormat/>
    <w:rsid w:val="00EE5031"/>
    <w:pPr>
      <w:widowControl w:val="0"/>
      <w:autoSpaceDE w:val="0"/>
      <w:autoSpaceDN w:val="0"/>
      <w:spacing w:before="179" w:after="0" w:line="240" w:lineRule="auto"/>
      <w:ind w:left="411" w:right="411" w:hanging="1"/>
      <w:jc w:val="center"/>
    </w:pPr>
    <w:rPr>
      <w:rFonts w:ascii="Calibri" w:eastAsia="Calibri" w:hAnsi="Calibri" w:cs="Calibri"/>
      <w:b/>
      <w:bCs/>
      <w:sz w:val="28"/>
      <w:szCs w:val="28"/>
    </w:rPr>
  </w:style>
  <w:style w:type="character" w:customStyle="1" w:styleId="Char3">
    <w:name w:val="Τίτλος Char"/>
    <w:basedOn w:val="a0"/>
    <w:link w:val="a9"/>
    <w:uiPriority w:val="10"/>
    <w:rsid w:val="00EE5031"/>
    <w:rPr>
      <w:rFonts w:ascii="Calibri" w:eastAsia="Calibri" w:hAnsi="Calibri" w:cs="Calibri"/>
      <w:b/>
      <w:bCs/>
      <w:sz w:val="28"/>
      <w:szCs w:val="28"/>
    </w:rPr>
  </w:style>
  <w:style w:type="character" w:styleId="aa">
    <w:name w:val="Strong"/>
    <w:basedOn w:val="a0"/>
    <w:uiPriority w:val="22"/>
    <w:qFormat/>
    <w:rsid w:val="0018007E"/>
    <w:rPr>
      <w:b/>
      <w:bCs/>
    </w:rPr>
  </w:style>
  <w:style w:type="character" w:customStyle="1" w:styleId="outputextstyle">
    <w:name w:val="outputext_style"/>
    <w:basedOn w:val="a0"/>
    <w:rsid w:val="00C10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F7"/>
  </w:style>
  <w:style w:type="paragraph" w:styleId="1">
    <w:name w:val="heading 1"/>
    <w:basedOn w:val="a"/>
    <w:link w:val="1Char"/>
    <w:uiPriority w:val="9"/>
    <w:qFormat/>
    <w:rsid w:val="00EE5031"/>
    <w:pPr>
      <w:widowControl w:val="0"/>
      <w:autoSpaceDE w:val="0"/>
      <w:autoSpaceDN w:val="0"/>
      <w:spacing w:after="0" w:line="240" w:lineRule="auto"/>
      <w:ind w:left="200"/>
      <w:jc w:val="both"/>
      <w:outlineLvl w:val="0"/>
    </w:pPr>
    <w:rPr>
      <w:rFonts w:ascii="Calibri" w:eastAsia="Calibri" w:hAnsi="Calibri" w:cs="Calibri"/>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9AC"/>
    <w:pPr>
      <w:tabs>
        <w:tab w:val="center" w:pos="4153"/>
        <w:tab w:val="right" w:pos="8306"/>
      </w:tabs>
      <w:spacing w:after="0" w:line="240" w:lineRule="auto"/>
    </w:pPr>
  </w:style>
  <w:style w:type="character" w:customStyle="1" w:styleId="Char">
    <w:name w:val="Κεφαλίδα Char"/>
    <w:basedOn w:val="a0"/>
    <w:link w:val="a3"/>
    <w:uiPriority w:val="99"/>
    <w:rsid w:val="00F359AC"/>
  </w:style>
  <w:style w:type="paragraph" w:styleId="a4">
    <w:name w:val="footer"/>
    <w:basedOn w:val="a"/>
    <w:link w:val="Char0"/>
    <w:uiPriority w:val="99"/>
    <w:unhideWhenUsed/>
    <w:rsid w:val="00F359AC"/>
    <w:pPr>
      <w:tabs>
        <w:tab w:val="center" w:pos="4153"/>
        <w:tab w:val="right" w:pos="8306"/>
      </w:tabs>
      <w:spacing w:after="0" w:line="240" w:lineRule="auto"/>
    </w:pPr>
  </w:style>
  <w:style w:type="character" w:customStyle="1" w:styleId="Char0">
    <w:name w:val="Υποσέλιδο Char"/>
    <w:basedOn w:val="a0"/>
    <w:link w:val="a4"/>
    <w:uiPriority w:val="99"/>
    <w:rsid w:val="00F359AC"/>
  </w:style>
  <w:style w:type="paragraph" w:styleId="a5">
    <w:name w:val="Balloon Text"/>
    <w:basedOn w:val="a"/>
    <w:link w:val="Char1"/>
    <w:uiPriority w:val="99"/>
    <w:semiHidden/>
    <w:unhideWhenUsed/>
    <w:rsid w:val="006A64B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A64BD"/>
    <w:rPr>
      <w:rFonts w:ascii="Tahoma" w:hAnsi="Tahoma" w:cs="Tahoma"/>
      <w:sz w:val="16"/>
      <w:szCs w:val="16"/>
    </w:rPr>
  </w:style>
  <w:style w:type="paragraph" w:styleId="a6">
    <w:name w:val="List Paragraph"/>
    <w:basedOn w:val="a"/>
    <w:uiPriority w:val="34"/>
    <w:qFormat/>
    <w:rsid w:val="006A64BD"/>
    <w:pPr>
      <w:ind w:left="720"/>
      <w:contextualSpacing/>
    </w:pPr>
  </w:style>
  <w:style w:type="table" w:styleId="a7">
    <w:name w:val="Table Grid"/>
    <w:basedOn w:val="a1"/>
    <w:uiPriority w:val="39"/>
    <w:rsid w:val="00CC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64F24"/>
    <w:rPr>
      <w:color w:val="0563C1" w:themeColor="hyperlink"/>
      <w:u w:val="single"/>
    </w:rPr>
  </w:style>
  <w:style w:type="character" w:customStyle="1" w:styleId="1Char">
    <w:name w:val="Επικεφαλίδα 1 Char"/>
    <w:basedOn w:val="a0"/>
    <w:link w:val="1"/>
    <w:uiPriority w:val="9"/>
    <w:rsid w:val="00EE5031"/>
    <w:rPr>
      <w:rFonts w:ascii="Calibri" w:eastAsia="Calibri" w:hAnsi="Calibri" w:cs="Calibri"/>
      <w:b/>
      <w:bCs/>
      <w:sz w:val="24"/>
      <w:szCs w:val="24"/>
      <w:u w:val="single" w:color="000000"/>
    </w:rPr>
  </w:style>
  <w:style w:type="paragraph" w:styleId="a8">
    <w:name w:val="Body Text"/>
    <w:basedOn w:val="a"/>
    <w:link w:val="Char2"/>
    <w:uiPriority w:val="1"/>
    <w:qFormat/>
    <w:rsid w:val="00EE5031"/>
    <w:pPr>
      <w:widowControl w:val="0"/>
      <w:autoSpaceDE w:val="0"/>
      <w:autoSpaceDN w:val="0"/>
      <w:spacing w:after="0" w:line="240" w:lineRule="auto"/>
    </w:pPr>
    <w:rPr>
      <w:rFonts w:ascii="Calibri" w:eastAsia="Calibri" w:hAnsi="Calibri" w:cs="Calibri"/>
    </w:rPr>
  </w:style>
  <w:style w:type="character" w:customStyle="1" w:styleId="Char2">
    <w:name w:val="Σώμα κειμένου Char"/>
    <w:basedOn w:val="a0"/>
    <w:link w:val="a8"/>
    <w:uiPriority w:val="1"/>
    <w:rsid w:val="00EE5031"/>
    <w:rPr>
      <w:rFonts w:ascii="Calibri" w:eastAsia="Calibri" w:hAnsi="Calibri" w:cs="Calibri"/>
    </w:rPr>
  </w:style>
  <w:style w:type="paragraph" w:styleId="a9">
    <w:name w:val="Title"/>
    <w:basedOn w:val="a"/>
    <w:link w:val="Char3"/>
    <w:uiPriority w:val="10"/>
    <w:qFormat/>
    <w:rsid w:val="00EE5031"/>
    <w:pPr>
      <w:widowControl w:val="0"/>
      <w:autoSpaceDE w:val="0"/>
      <w:autoSpaceDN w:val="0"/>
      <w:spacing w:before="179" w:after="0" w:line="240" w:lineRule="auto"/>
      <w:ind w:left="411" w:right="411" w:hanging="1"/>
      <w:jc w:val="center"/>
    </w:pPr>
    <w:rPr>
      <w:rFonts w:ascii="Calibri" w:eastAsia="Calibri" w:hAnsi="Calibri" w:cs="Calibri"/>
      <w:b/>
      <w:bCs/>
      <w:sz w:val="28"/>
      <w:szCs w:val="28"/>
    </w:rPr>
  </w:style>
  <w:style w:type="character" w:customStyle="1" w:styleId="Char3">
    <w:name w:val="Τίτλος Char"/>
    <w:basedOn w:val="a0"/>
    <w:link w:val="a9"/>
    <w:uiPriority w:val="10"/>
    <w:rsid w:val="00EE5031"/>
    <w:rPr>
      <w:rFonts w:ascii="Calibri" w:eastAsia="Calibri" w:hAnsi="Calibri" w:cs="Calibri"/>
      <w:b/>
      <w:bCs/>
      <w:sz w:val="28"/>
      <w:szCs w:val="28"/>
    </w:rPr>
  </w:style>
  <w:style w:type="character" w:styleId="aa">
    <w:name w:val="Strong"/>
    <w:basedOn w:val="a0"/>
    <w:uiPriority w:val="22"/>
    <w:qFormat/>
    <w:rsid w:val="0018007E"/>
    <w:rPr>
      <w:b/>
      <w:bCs/>
    </w:rPr>
  </w:style>
  <w:style w:type="character" w:customStyle="1" w:styleId="outputextstyle">
    <w:name w:val="outputext_style"/>
    <w:basedOn w:val="a0"/>
    <w:rsid w:val="00C1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79661">
      <w:bodyDiv w:val="1"/>
      <w:marLeft w:val="0"/>
      <w:marRight w:val="0"/>
      <w:marTop w:val="0"/>
      <w:marBottom w:val="0"/>
      <w:divBdr>
        <w:top w:val="none" w:sz="0" w:space="0" w:color="auto"/>
        <w:left w:val="none" w:sz="0" w:space="0" w:color="auto"/>
        <w:bottom w:val="none" w:sz="0" w:space="0" w:color="auto"/>
        <w:right w:val="none" w:sz="0" w:space="0" w:color="auto"/>
      </w:divBdr>
    </w:div>
    <w:div w:id="1259480998">
      <w:bodyDiv w:val="1"/>
      <w:marLeft w:val="0"/>
      <w:marRight w:val="0"/>
      <w:marTop w:val="0"/>
      <w:marBottom w:val="0"/>
      <w:divBdr>
        <w:top w:val="none" w:sz="0" w:space="0" w:color="auto"/>
        <w:left w:val="none" w:sz="0" w:space="0" w:color="auto"/>
        <w:bottom w:val="none" w:sz="0" w:space="0" w:color="auto"/>
        <w:right w:val="none" w:sz="0" w:space="0" w:color="auto"/>
      </w:divBdr>
    </w:div>
    <w:div w:id="1846818600">
      <w:bodyDiv w:val="1"/>
      <w:marLeft w:val="0"/>
      <w:marRight w:val="0"/>
      <w:marTop w:val="0"/>
      <w:marBottom w:val="0"/>
      <w:divBdr>
        <w:top w:val="none" w:sz="0" w:space="0" w:color="auto"/>
        <w:left w:val="none" w:sz="0" w:space="0" w:color="auto"/>
        <w:bottom w:val="none" w:sz="0" w:space="0" w:color="auto"/>
        <w:right w:val="none" w:sz="0" w:space="0" w:color="auto"/>
      </w:divBdr>
    </w:div>
    <w:div w:id="1960798684">
      <w:bodyDiv w:val="1"/>
      <w:marLeft w:val="0"/>
      <w:marRight w:val="0"/>
      <w:marTop w:val="0"/>
      <w:marBottom w:val="0"/>
      <w:divBdr>
        <w:top w:val="none" w:sz="0" w:space="0" w:color="auto"/>
        <w:left w:val="none" w:sz="0" w:space="0" w:color="auto"/>
        <w:bottom w:val="none" w:sz="0" w:space="0" w:color="auto"/>
        <w:right w:val="none" w:sz="0" w:space="0" w:color="auto"/>
      </w:divBdr>
      <w:divsChild>
        <w:div w:id="13393065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instdrg.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tekny@instdrg.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pp.eprocurement.gov.gr/upgkimdis/protected/home.xhtml?cid=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ntact@instdrg.gr" TargetMode="External"/><Relationship Id="rId4" Type="http://schemas.microsoft.com/office/2007/relationships/stylesWithEffects" Target="stylesWithEffects.xml"/><Relationship Id="rId9" Type="http://schemas.openxmlformats.org/officeDocument/2006/relationships/hyperlink" Target="http://www.instdrg.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ACCA-54CE-4771-876A-F2865EF7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Christopoulou Evgenia</dc:creator>
  <cp:lastModifiedBy>KetekNY-8</cp:lastModifiedBy>
  <cp:revision>2</cp:revision>
  <cp:lastPrinted>2023-05-24T13:03:00Z</cp:lastPrinted>
  <dcterms:created xsi:type="dcterms:W3CDTF">2023-05-24T13:07:00Z</dcterms:created>
  <dcterms:modified xsi:type="dcterms:W3CDTF">2023-05-24T13:07:00Z</dcterms:modified>
</cp:coreProperties>
</file>